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DE8A" w14:textId="395BBBB3" w:rsidR="003C5836" w:rsidRDefault="007E0EE4">
      <w:pPr>
        <w:widowControl/>
        <w:jc w:val="center"/>
        <w:rPr>
          <w:b/>
          <w:sz w:val="28"/>
          <w:szCs w:val="28"/>
        </w:rPr>
        <w:sectPr w:rsidR="003C5836" w:rsidSect="003C5836">
          <w:footerReference w:type="default" r:id="rId9"/>
          <w:pgSz w:w="16840" w:h="11900" w:orient="landscape"/>
          <w:pgMar w:top="845" w:right="278" w:bottom="1134" w:left="862" w:header="357" w:footer="357" w:gutter="0"/>
          <w:cols w:space="720"/>
          <w:docGrid w:linePitch="299"/>
        </w:sectPr>
      </w:pPr>
      <w:r>
        <w:rPr>
          <w:rFonts w:eastAsia="Calibri"/>
          <w:noProof/>
          <w:color w:val="000008"/>
          <w:sz w:val="28"/>
          <w:szCs w:val="28"/>
          <w:lang w:eastAsia="ru-RU"/>
        </w:rPr>
        <w:drawing>
          <wp:inline distT="0" distB="0" distL="0" distR="0" wp14:anchorId="51801C1C" wp14:editId="67DBF27B">
            <wp:extent cx="9348951" cy="6787944"/>
            <wp:effectExtent l="0" t="0" r="5080" b="0"/>
            <wp:docPr id="2" name="Рисунок 2" descr="C:\Users\Красный ключ\Desktop\РП 5-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5-6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294" cy="679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338E" w14:textId="3D975BA0" w:rsidR="00B06E20" w:rsidRPr="003C5836" w:rsidRDefault="00C8100D">
      <w:pPr>
        <w:widowControl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lastRenderedPageBreak/>
        <w:t>Содержание рабочей программы</w:t>
      </w:r>
      <w:r w:rsidR="00671124" w:rsidRPr="003C5836">
        <w:rPr>
          <w:b/>
          <w:sz w:val="28"/>
          <w:szCs w:val="28"/>
        </w:rPr>
        <w:t xml:space="preserve"> 5-6 класс</w:t>
      </w:r>
    </w:p>
    <w:p w14:paraId="54B097EC" w14:textId="77777777" w:rsidR="00B06E20" w:rsidRPr="003C5836" w:rsidRDefault="00B06E20">
      <w:pPr>
        <w:widowControl/>
        <w:rPr>
          <w:sz w:val="28"/>
          <w:szCs w:val="28"/>
        </w:rPr>
      </w:pPr>
    </w:p>
    <w:tbl>
      <w:tblPr>
        <w:tblStyle w:val="a5"/>
        <w:tblW w:w="9285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7260"/>
        <w:gridCol w:w="1425"/>
      </w:tblGrid>
      <w:tr w:rsidR="00B06E20" w:rsidRPr="003C5836" w14:paraId="5F5B139D" w14:textId="77777777">
        <w:tc>
          <w:tcPr>
            <w:tcW w:w="600" w:type="dxa"/>
          </w:tcPr>
          <w:p w14:paraId="15C113C6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№ п/п</w:t>
            </w:r>
          </w:p>
        </w:tc>
        <w:tc>
          <w:tcPr>
            <w:tcW w:w="7260" w:type="dxa"/>
          </w:tcPr>
          <w:p w14:paraId="2B206102" w14:textId="77777777" w:rsidR="00B06E20" w:rsidRPr="003C5836" w:rsidRDefault="00C8100D">
            <w:pPr>
              <w:widowControl/>
              <w:ind w:left="720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Название раздела</w:t>
            </w:r>
          </w:p>
          <w:p w14:paraId="1436478C" w14:textId="77777777" w:rsidR="00B06E20" w:rsidRPr="003C5836" w:rsidRDefault="00B06E20">
            <w:pPr>
              <w:widowControl/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14:paraId="016373B8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Стр.</w:t>
            </w:r>
          </w:p>
        </w:tc>
      </w:tr>
      <w:tr w:rsidR="00B06E20" w:rsidRPr="003C5836" w14:paraId="342220E9" w14:textId="77777777">
        <w:tc>
          <w:tcPr>
            <w:tcW w:w="600" w:type="dxa"/>
          </w:tcPr>
          <w:p w14:paraId="440C4999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</w:t>
            </w:r>
          </w:p>
        </w:tc>
        <w:tc>
          <w:tcPr>
            <w:tcW w:w="7260" w:type="dxa"/>
          </w:tcPr>
          <w:p w14:paraId="2670568A" w14:textId="77777777" w:rsidR="00B06E20" w:rsidRPr="003C5836" w:rsidRDefault="00C8100D">
            <w:pPr>
              <w:widowControl/>
              <w:ind w:left="37"/>
              <w:jc w:val="both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425" w:type="dxa"/>
          </w:tcPr>
          <w:p w14:paraId="3EB4AB73" w14:textId="5857B455" w:rsidR="00B06E20" w:rsidRPr="003C5836" w:rsidRDefault="003C58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6E20" w:rsidRPr="003C5836" w14:paraId="56EF93A5" w14:textId="77777777">
        <w:tc>
          <w:tcPr>
            <w:tcW w:w="600" w:type="dxa"/>
          </w:tcPr>
          <w:p w14:paraId="1C556516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  <w:tc>
          <w:tcPr>
            <w:tcW w:w="7260" w:type="dxa"/>
          </w:tcPr>
          <w:p w14:paraId="1313B9B0" w14:textId="77777777" w:rsidR="00B06E20" w:rsidRPr="003C5836" w:rsidRDefault="00C8100D">
            <w:pPr>
              <w:widowControl/>
              <w:shd w:val="clear" w:color="auto" w:fill="FFFFFF"/>
              <w:ind w:left="37"/>
              <w:jc w:val="both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Планируемые результаты освоения учебного предмета “Математика” в 5-6 классах</w:t>
            </w:r>
          </w:p>
        </w:tc>
        <w:tc>
          <w:tcPr>
            <w:tcW w:w="1425" w:type="dxa"/>
          </w:tcPr>
          <w:p w14:paraId="76C74D5B" w14:textId="59B8C649" w:rsidR="00B06E20" w:rsidRPr="003C5836" w:rsidRDefault="003C58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6E20" w:rsidRPr="003C5836" w14:paraId="797116F6" w14:textId="77777777">
        <w:tc>
          <w:tcPr>
            <w:tcW w:w="600" w:type="dxa"/>
          </w:tcPr>
          <w:p w14:paraId="3FFFF6E2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3</w:t>
            </w:r>
          </w:p>
        </w:tc>
        <w:tc>
          <w:tcPr>
            <w:tcW w:w="7260" w:type="dxa"/>
          </w:tcPr>
          <w:p w14:paraId="59AF230D" w14:textId="77777777" w:rsidR="00B06E20" w:rsidRPr="003C5836" w:rsidRDefault="00C8100D">
            <w:pPr>
              <w:widowControl/>
              <w:shd w:val="clear" w:color="auto" w:fill="FFFFFF"/>
              <w:ind w:left="37"/>
              <w:jc w:val="both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Содержание учебного предмета “Математика” в 5-6 классах</w:t>
            </w:r>
          </w:p>
        </w:tc>
        <w:tc>
          <w:tcPr>
            <w:tcW w:w="1425" w:type="dxa"/>
          </w:tcPr>
          <w:p w14:paraId="2EE09998" w14:textId="0FE0466C" w:rsidR="00B06E20" w:rsidRPr="003C5836" w:rsidRDefault="003C58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06E20" w:rsidRPr="003C5836" w14:paraId="336AD8B5" w14:textId="77777777">
        <w:tc>
          <w:tcPr>
            <w:tcW w:w="600" w:type="dxa"/>
          </w:tcPr>
          <w:p w14:paraId="028AC4CC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4</w:t>
            </w:r>
          </w:p>
        </w:tc>
        <w:tc>
          <w:tcPr>
            <w:tcW w:w="7260" w:type="dxa"/>
          </w:tcPr>
          <w:p w14:paraId="20AC691A" w14:textId="77777777" w:rsidR="00B06E20" w:rsidRPr="003C5836" w:rsidRDefault="00C8100D">
            <w:pPr>
              <w:widowControl/>
              <w:shd w:val="clear" w:color="auto" w:fill="FFFFFF"/>
              <w:ind w:left="37"/>
              <w:jc w:val="both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1425" w:type="dxa"/>
          </w:tcPr>
          <w:p w14:paraId="1148DD9F" w14:textId="3313FBC4" w:rsidR="00B06E20" w:rsidRPr="003C5836" w:rsidRDefault="003C58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06E20" w:rsidRPr="003C5836" w14:paraId="5F6FEC32" w14:textId="77777777">
        <w:tc>
          <w:tcPr>
            <w:tcW w:w="600" w:type="dxa"/>
          </w:tcPr>
          <w:p w14:paraId="25085738" w14:textId="77777777" w:rsidR="00B06E20" w:rsidRPr="003C5836" w:rsidRDefault="00C8100D">
            <w:pPr>
              <w:widowControl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5</w:t>
            </w:r>
          </w:p>
        </w:tc>
        <w:tc>
          <w:tcPr>
            <w:tcW w:w="7260" w:type="dxa"/>
          </w:tcPr>
          <w:p w14:paraId="4C06D36A" w14:textId="77777777" w:rsidR="00B06E20" w:rsidRPr="003C5836" w:rsidRDefault="00C8100D">
            <w:pPr>
              <w:widowControl/>
              <w:shd w:val="clear" w:color="auto" w:fill="FFFFFF"/>
              <w:ind w:left="37"/>
              <w:jc w:val="both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Критерии оценивания знаний учащихся</w:t>
            </w:r>
          </w:p>
        </w:tc>
        <w:tc>
          <w:tcPr>
            <w:tcW w:w="1425" w:type="dxa"/>
          </w:tcPr>
          <w:p w14:paraId="3CE95BB4" w14:textId="048980B8" w:rsidR="00B06E20" w:rsidRPr="003C5836" w:rsidRDefault="003C58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100D" w:rsidRPr="003C5836">
              <w:rPr>
                <w:sz w:val="28"/>
                <w:szCs w:val="28"/>
              </w:rPr>
              <w:t>7</w:t>
            </w:r>
          </w:p>
        </w:tc>
      </w:tr>
    </w:tbl>
    <w:p w14:paraId="63C511E7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A4CBFA9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0D6169B9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D21A1F1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E4E7C2F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3FEE4A0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4495A7E4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C56A088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2595EEA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99B2B39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70D5F8FA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5BBD95C4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3275F4A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87F609D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79AA52DB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16398403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78A22A9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49607061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3C421EB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655DE54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073F31EF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E6B4324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3FB8117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2940DFF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74E9C3C7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4708A8D2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2416020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11116B51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644EC509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3CE9D677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71D57828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256F8A13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2261801F" w14:textId="77777777" w:rsidR="00B06E20" w:rsidRDefault="00B06E20" w:rsidP="003C5836">
      <w:pPr>
        <w:widowControl/>
        <w:jc w:val="both"/>
        <w:rPr>
          <w:sz w:val="28"/>
          <w:szCs w:val="28"/>
        </w:rPr>
      </w:pPr>
    </w:p>
    <w:p w14:paraId="3400EFA6" w14:textId="77777777" w:rsidR="003C5836" w:rsidRPr="003C5836" w:rsidRDefault="003C5836" w:rsidP="003C5836">
      <w:pPr>
        <w:widowControl/>
        <w:jc w:val="both"/>
        <w:rPr>
          <w:sz w:val="28"/>
          <w:szCs w:val="28"/>
        </w:rPr>
      </w:pPr>
    </w:p>
    <w:p w14:paraId="117CDA9D" w14:textId="77777777" w:rsidR="00B06E20" w:rsidRPr="003C5836" w:rsidRDefault="00C8100D">
      <w:pPr>
        <w:widowControl/>
        <w:numPr>
          <w:ilvl w:val="0"/>
          <w:numId w:val="12"/>
        </w:numPr>
        <w:ind w:left="141" w:firstLine="283"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lastRenderedPageBreak/>
        <w:t>Пояснительная записка</w:t>
      </w:r>
    </w:p>
    <w:p w14:paraId="7DDB7918" w14:textId="77777777" w:rsidR="00B06E20" w:rsidRPr="003C5836" w:rsidRDefault="00B06E20">
      <w:pPr>
        <w:widowControl/>
        <w:ind w:firstLine="708"/>
        <w:rPr>
          <w:b/>
          <w:sz w:val="28"/>
          <w:szCs w:val="28"/>
        </w:rPr>
      </w:pPr>
    </w:p>
    <w:p w14:paraId="654DA3E4" w14:textId="77777777" w:rsidR="00D32EEB" w:rsidRPr="003C5836" w:rsidRDefault="00D32EEB" w:rsidP="00D32EEB">
      <w:pPr>
        <w:ind w:firstLine="426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Общая характеристика программы</w:t>
      </w:r>
    </w:p>
    <w:p w14:paraId="6E9551B2" w14:textId="77777777" w:rsidR="00D32EEB" w:rsidRPr="003C5836" w:rsidRDefault="00D32EEB" w:rsidP="00D32EEB">
      <w:pPr>
        <w:ind w:firstLine="426"/>
        <w:rPr>
          <w:sz w:val="28"/>
          <w:szCs w:val="28"/>
        </w:rPr>
      </w:pPr>
      <w:r w:rsidRPr="003C5836">
        <w:rPr>
          <w:sz w:val="28"/>
          <w:szCs w:val="28"/>
        </w:rPr>
        <w:t>Рабочая программа составлена на основе:</w:t>
      </w:r>
    </w:p>
    <w:p w14:paraId="716BFAC5" w14:textId="77777777" w:rsidR="00D32EEB" w:rsidRPr="003C5836" w:rsidRDefault="00D32EEB" w:rsidP="00D32EEB">
      <w:pPr>
        <w:pStyle w:val="afc"/>
        <w:numPr>
          <w:ilvl w:val="0"/>
          <w:numId w:val="28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C583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</w:t>
      </w:r>
    </w:p>
    <w:p w14:paraId="568040FD" w14:textId="77777777" w:rsidR="00D32EEB" w:rsidRPr="003C5836" w:rsidRDefault="00D32EEB" w:rsidP="00D32EEB">
      <w:pPr>
        <w:pStyle w:val="afc"/>
        <w:numPr>
          <w:ilvl w:val="0"/>
          <w:numId w:val="28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C5836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математике,</w:t>
      </w:r>
    </w:p>
    <w:p w14:paraId="114A19A2" w14:textId="77777777" w:rsidR="00D32EEB" w:rsidRPr="003C5836" w:rsidRDefault="00D32EEB" w:rsidP="00D32EEB">
      <w:pPr>
        <w:pStyle w:val="afc"/>
        <w:numPr>
          <w:ilvl w:val="0"/>
          <w:numId w:val="28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C5836">
        <w:rPr>
          <w:rFonts w:ascii="Times New Roman" w:hAnsi="Times New Roman" w:cs="Times New Roman"/>
          <w:sz w:val="28"/>
          <w:szCs w:val="28"/>
        </w:rPr>
        <w:t xml:space="preserve"> федерального перечня учебников, рекомендованных или допущенных к использованию в образовательном процессе в образовательных учреждениях, </w:t>
      </w:r>
    </w:p>
    <w:p w14:paraId="62C608A8" w14:textId="77777777" w:rsidR="00D32EEB" w:rsidRPr="003C5836" w:rsidRDefault="00D32EEB" w:rsidP="00D32EEB">
      <w:pPr>
        <w:pStyle w:val="afc"/>
        <w:numPr>
          <w:ilvl w:val="0"/>
          <w:numId w:val="28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C5836">
        <w:rPr>
          <w:rFonts w:ascii="Times New Roman" w:hAnsi="Times New Roman" w:cs="Times New Roman"/>
          <w:sz w:val="28"/>
          <w:szCs w:val="28"/>
        </w:rPr>
        <w:t>базисного учебного плана,</w:t>
      </w:r>
    </w:p>
    <w:p w14:paraId="624706B2" w14:textId="77777777" w:rsidR="00D32EEB" w:rsidRPr="003C5836" w:rsidRDefault="00D32EEB" w:rsidP="00D32EEB">
      <w:pPr>
        <w:pStyle w:val="afc"/>
        <w:numPr>
          <w:ilvl w:val="0"/>
          <w:numId w:val="28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C5836">
        <w:rPr>
          <w:rFonts w:ascii="Times New Roman" w:hAnsi="Times New Roman" w:cs="Times New Roman"/>
          <w:sz w:val="28"/>
          <w:szCs w:val="28"/>
        </w:rPr>
        <w:t xml:space="preserve"> авторского тематического планирования учебного материала и требований к результатам общего образования, представленных в Федеральном образовательном государственном стандарте общего образования, с учетом преемственности с примерными программами для общего образования.</w:t>
      </w:r>
    </w:p>
    <w:p w14:paraId="59D8C98F" w14:textId="77777777" w:rsidR="00D32EEB" w:rsidRPr="003C5836" w:rsidRDefault="00D32EEB" w:rsidP="00D32EEB">
      <w:pPr>
        <w:ind w:firstLine="426"/>
        <w:jc w:val="center"/>
        <w:rPr>
          <w:b/>
          <w:bCs/>
          <w:sz w:val="28"/>
          <w:szCs w:val="28"/>
        </w:rPr>
      </w:pPr>
      <w:r w:rsidRPr="003C5836">
        <w:rPr>
          <w:b/>
          <w:bCs/>
          <w:sz w:val="28"/>
          <w:szCs w:val="28"/>
        </w:rPr>
        <w:t>Место предмета</w:t>
      </w:r>
    </w:p>
    <w:p w14:paraId="6CB94631" w14:textId="24765CB0" w:rsidR="00D32EEB" w:rsidRPr="003C5836" w:rsidRDefault="00D32EEB" w:rsidP="00D32EEB">
      <w:pPr>
        <w:ind w:firstLine="426"/>
        <w:rPr>
          <w:sz w:val="28"/>
          <w:szCs w:val="28"/>
        </w:rPr>
      </w:pPr>
      <w:r w:rsidRPr="003C5836">
        <w:rPr>
          <w:sz w:val="28"/>
          <w:szCs w:val="28"/>
        </w:rPr>
        <w:t xml:space="preserve">На изучение предмета отводится 5 ч в неделю, итого 175 ч за учебный год. Предусмотрены резервные уроки, которые используется для решения практико-ориентированных задач, нестандартных задач по теме или для различного рода презентаций, докладов, дискуссий. </w:t>
      </w:r>
    </w:p>
    <w:tbl>
      <w:tblPr>
        <w:tblStyle w:val="afd"/>
        <w:tblpPr w:leftFromText="180" w:rightFromText="180" w:vertAnchor="text" w:horzAnchor="margin" w:tblpXSpec="center" w:tblpY="358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D32EEB" w:rsidRPr="003C5836" w14:paraId="5A11B971" w14:textId="77777777" w:rsidTr="00D32EEB">
        <w:tc>
          <w:tcPr>
            <w:tcW w:w="4785" w:type="dxa"/>
            <w:vAlign w:val="center"/>
          </w:tcPr>
          <w:p w14:paraId="1AC6BE70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4786" w:type="dxa"/>
            <w:gridSpan w:val="2"/>
          </w:tcPr>
          <w:p w14:paraId="5584933F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sz w:val="28"/>
                <w:szCs w:val="28"/>
              </w:rPr>
              <w:t>Н.Я. Виленкина, В.И. Жохова, А.С. Чеснокова, С.И. Шварцбурда (М.: Мнемозина),2020год, в 2-х частях</w:t>
            </w:r>
          </w:p>
        </w:tc>
      </w:tr>
      <w:tr w:rsidR="00D32EEB" w:rsidRPr="003C5836" w14:paraId="7361491D" w14:textId="77777777" w:rsidTr="00D32EEB">
        <w:tc>
          <w:tcPr>
            <w:tcW w:w="4785" w:type="dxa"/>
            <w:vAlign w:val="center"/>
          </w:tcPr>
          <w:p w14:paraId="750410EB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786" w:type="dxa"/>
            <w:gridSpan w:val="2"/>
          </w:tcPr>
          <w:p w14:paraId="380A04A7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</w:tr>
      <w:tr w:rsidR="00D32EEB" w:rsidRPr="003C5836" w14:paraId="6AF59322" w14:textId="77777777" w:rsidTr="00D32EEB">
        <w:tc>
          <w:tcPr>
            <w:tcW w:w="4785" w:type="dxa"/>
            <w:vAlign w:val="center"/>
          </w:tcPr>
          <w:p w14:paraId="763EE48E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4786" w:type="dxa"/>
            <w:gridSpan w:val="2"/>
          </w:tcPr>
          <w:p w14:paraId="65D301B6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sz w:val="28"/>
                <w:szCs w:val="28"/>
              </w:rPr>
              <w:t>175 часов</w:t>
            </w:r>
          </w:p>
        </w:tc>
      </w:tr>
      <w:tr w:rsidR="00D32EEB" w:rsidRPr="003C5836" w14:paraId="00C99026" w14:textId="77777777" w:rsidTr="00D32EEB">
        <w:trPr>
          <w:trHeight w:val="324"/>
        </w:trPr>
        <w:tc>
          <w:tcPr>
            <w:tcW w:w="4785" w:type="dxa"/>
            <w:vMerge w:val="restart"/>
            <w:vAlign w:val="center"/>
          </w:tcPr>
          <w:p w14:paraId="6A1A6E65" w14:textId="77777777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контрольных работ</w:t>
            </w:r>
          </w:p>
        </w:tc>
        <w:tc>
          <w:tcPr>
            <w:tcW w:w="2393" w:type="dxa"/>
          </w:tcPr>
          <w:p w14:paraId="2FA2B403" w14:textId="2AA4F01E" w:rsidR="00D32EEB" w:rsidRPr="003C5836" w:rsidRDefault="00D32EEB" w:rsidP="00D32EEB">
            <w:pPr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14:paraId="1309FA07" w14:textId="3101BC63" w:rsidR="00D32EEB" w:rsidRPr="003C5836" w:rsidRDefault="00D32EEB" w:rsidP="00D3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836">
              <w:rPr>
                <w:rFonts w:ascii="Times New Roman" w:hAnsi="Times New Roman" w:cs="Times New Roman"/>
                <w:sz w:val="28"/>
                <w:szCs w:val="28"/>
              </w:rPr>
              <w:t>13 тематических контрольных работ и 1 итоговая</w:t>
            </w:r>
          </w:p>
        </w:tc>
      </w:tr>
      <w:tr w:rsidR="00D32EEB" w:rsidRPr="003C5836" w14:paraId="0E1496BB" w14:textId="77777777" w:rsidTr="00D32EEB">
        <w:trPr>
          <w:trHeight w:val="324"/>
        </w:trPr>
        <w:tc>
          <w:tcPr>
            <w:tcW w:w="4785" w:type="dxa"/>
            <w:vMerge/>
            <w:vAlign w:val="center"/>
          </w:tcPr>
          <w:p w14:paraId="6560EFE9" w14:textId="77777777" w:rsidR="00D32EEB" w:rsidRPr="003C5836" w:rsidRDefault="00D32EEB" w:rsidP="00D32E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4B0462" w14:textId="149C73B0" w:rsidR="00D32EEB" w:rsidRPr="003C5836" w:rsidRDefault="00D32EEB" w:rsidP="00D32EEB">
            <w:pPr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14:paraId="52E09DDA" w14:textId="57A5038A" w:rsidR="00D32EEB" w:rsidRPr="003C5836" w:rsidRDefault="00D32EEB" w:rsidP="00D32EEB">
            <w:pPr>
              <w:jc w:val="center"/>
              <w:rPr>
                <w:sz w:val="28"/>
                <w:szCs w:val="28"/>
              </w:rPr>
            </w:pPr>
            <w:r w:rsidRPr="003C5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тематических контрольных работ и 1 итоговая</w:t>
            </w:r>
          </w:p>
        </w:tc>
      </w:tr>
    </w:tbl>
    <w:p w14:paraId="70859C46" w14:textId="77777777" w:rsidR="00D32EEB" w:rsidRPr="003C5836" w:rsidRDefault="00D32EEB">
      <w:pPr>
        <w:widowControl/>
        <w:shd w:val="clear" w:color="auto" w:fill="FFFFFF"/>
        <w:ind w:right="-185" w:firstLine="708"/>
        <w:jc w:val="both"/>
        <w:rPr>
          <w:sz w:val="28"/>
          <w:szCs w:val="28"/>
        </w:rPr>
      </w:pPr>
    </w:p>
    <w:p w14:paraId="33D69340" w14:textId="77777777" w:rsidR="00B06E20" w:rsidRPr="003C5836" w:rsidRDefault="00C8100D">
      <w:pPr>
        <w:widowControl/>
        <w:shd w:val="clear" w:color="auto" w:fill="FFFFFF"/>
        <w:ind w:right="-185" w:firstLine="708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>Формы организации учебной деятельности:</w:t>
      </w:r>
      <w:r w:rsidRPr="003C5836">
        <w:rPr>
          <w:sz w:val="28"/>
          <w:szCs w:val="28"/>
        </w:rPr>
        <w:t xml:space="preserve"> практикумы,  беседы, самостоятельные работы, дискуссии, и др.</w:t>
      </w:r>
    </w:p>
    <w:p w14:paraId="49DBC9ED" w14:textId="77777777" w:rsidR="00B06E20" w:rsidRPr="003C5836" w:rsidRDefault="00B06E20">
      <w:pPr>
        <w:widowControl/>
        <w:ind w:firstLine="708"/>
        <w:jc w:val="both"/>
        <w:rPr>
          <w:sz w:val="28"/>
          <w:szCs w:val="28"/>
        </w:rPr>
      </w:pPr>
    </w:p>
    <w:p w14:paraId="0FDE7479" w14:textId="77777777" w:rsidR="00B06E20" w:rsidRPr="003C5836" w:rsidRDefault="00C8100D">
      <w:pPr>
        <w:widowControl/>
        <w:tabs>
          <w:tab w:val="left" w:pos="5400"/>
        </w:tabs>
        <w:ind w:right="-2"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Формы контроля.</w:t>
      </w:r>
    </w:p>
    <w:p w14:paraId="64270498" w14:textId="77777777" w:rsidR="00B06E20" w:rsidRPr="003C5836" w:rsidRDefault="00B06E20">
      <w:pPr>
        <w:widowControl/>
        <w:tabs>
          <w:tab w:val="left" w:pos="5400"/>
        </w:tabs>
        <w:ind w:right="-2" w:firstLine="708"/>
        <w:jc w:val="both"/>
        <w:rPr>
          <w:b/>
          <w:sz w:val="28"/>
          <w:szCs w:val="28"/>
        </w:rPr>
      </w:pPr>
    </w:p>
    <w:p w14:paraId="47E835BA" w14:textId="77777777" w:rsidR="00B06E20" w:rsidRPr="003C5836" w:rsidRDefault="00C8100D">
      <w:pPr>
        <w:widowControl/>
        <w:tabs>
          <w:tab w:val="left" w:pos="5400"/>
        </w:tabs>
        <w:ind w:right="-2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Содержание, формы и периодичность текущего определяются учителем с учетом степени сложности изучаемого материала, а также особенностей обучающихся класса. Основными формами текущего контроля являются устный и письменный опросы, тесты, контрольные работы, лабораторные работы. </w:t>
      </w:r>
    </w:p>
    <w:p w14:paraId="49236BA3" w14:textId="37AE0668" w:rsidR="00B06E20" w:rsidRPr="003C5836" w:rsidRDefault="00C8100D" w:rsidP="003C5836">
      <w:pPr>
        <w:widowControl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Промежуточная аттестация запланирована в форме итоговых контрольных работ.</w:t>
      </w:r>
    </w:p>
    <w:p w14:paraId="6EE51711" w14:textId="77777777" w:rsidR="00B06E20" w:rsidRPr="003C5836" w:rsidRDefault="00C8100D">
      <w:pPr>
        <w:widowControl/>
        <w:numPr>
          <w:ilvl w:val="0"/>
          <w:numId w:val="12"/>
        </w:numPr>
        <w:jc w:val="both"/>
        <w:rPr>
          <w:b/>
          <w:sz w:val="28"/>
          <w:szCs w:val="28"/>
          <w:highlight w:val="white"/>
        </w:rPr>
      </w:pPr>
      <w:r w:rsidRPr="003C5836">
        <w:rPr>
          <w:b/>
          <w:sz w:val="28"/>
          <w:szCs w:val="28"/>
        </w:rPr>
        <w:lastRenderedPageBreak/>
        <w:t>Планируемые результаты освоения учебного предмета “Математика” в 5-6 классах</w:t>
      </w:r>
    </w:p>
    <w:p w14:paraId="65B2D29F" w14:textId="77777777" w:rsidR="00B06E20" w:rsidRPr="003C5836" w:rsidRDefault="00B06E20">
      <w:pPr>
        <w:widowControl/>
        <w:ind w:firstLine="709"/>
        <w:jc w:val="both"/>
        <w:rPr>
          <w:sz w:val="28"/>
          <w:szCs w:val="28"/>
          <w:highlight w:val="white"/>
        </w:rPr>
      </w:pPr>
    </w:p>
    <w:p w14:paraId="184709E3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Реализация рабочей программы направлена на достижение личностных, предметных и метапредметных образовательных результатов в соответствии с требованиями ФГОС ООО:</w:t>
      </w:r>
    </w:p>
    <w:p w14:paraId="7853010F" w14:textId="77777777" w:rsidR="00B06E20" w:rsidRPr="003C5836" w:rsidRDefault="00C8100D">
      <w:pPr>
        <w:widowControl/>
        <w:spacing w:before="240" w:after="240"/>
        <w:ind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Личностные результаты:</w:t>
      </w:r>
    </w:p>
    <w:p w14:paraId="235C941D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общественной практики;</w:t>
      </w:r>
    </w:p>
    <w:p w14:paraId="31AAD329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осознанному построению индивидуальной образовательной траектории с учетом устойчивых познавательных интересов;</w:t>
      </w:r>
    </w:p>
    <w:p w14:paraId="01738F56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формирование познавательной и информационной культуры, в том числе развитие навыков самостоятельной работы с учебными пособиями, книгами, доступными инструментами и техническими средствами информационных технологий;</w:t>
      </w:r>
    </w:p>
    <w:p w14:paraId="494E75A3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формирование толерантности как нормы осознанного и доброжелательного отношения к другому человеку;</w:t>
      </w:r>
    </w:p>
    <w:p w14:paraId="6203CC2D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</w:t>
      </w:r>
    </w:p>
    <w:p w14:paraId="46BCB71C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формирование коммуникативной компетентности в образовательной, общественно полезной, учебно-исследовательской, творческой и других видах деятельности;</w:t>
      </w:r>
    </w:p>
    <w:p w14:paraId="50C98211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формирование независимости и критичности мышления;</w:t>
      </w:r>
    </w:p>
    <w:p w14:paraId="5D8F984C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воспитание воли и настойчивости в достижении цели. Метапредметные результаты:</w:t>
      </w:r>
      <w:r w:rsidRPr="003C5836">
        <w:rPr>
          <w:sz w:val="28"/>
          <w:szCs w:val="28"/>
        </w:rPr>
        <w:br/>
      </w:r>
    </w:p>
    <w:p w14:paraId="68D27872" w14:textId="77777777" w:rsidR="00B06E20" w:rsidRPr="003C5836" w:rsidRDefault="00C8100D">
      <w:pPr>
        <w:widowControl/>
        <w:spacing w:before="240" w:after="240"/>
        <w:ind w:firstLine="708"/>
        <w:rPr>
          <w:b/>
          <w:sz w:val="28"/>
          <w:szCs w:val="28"/>
        </w:rPr>
      </w:pPr>
      <w:bookmarkStart w:id="1" w:name="_cdv54ixjfhpe" w:colFirst="0" w:colLast="0"/>
      <w:bookmarkEnd w:id="1"/>
      <w:r w:rsidRPr="003C5836">
        <w:rPr>
          <w:b/>
          <w:sz w:val="28"/>
          <w:szCs w:val="28"/>
        </w:rPr>
        <w:t>Регулятивные УУД:</w:t>
      </w:r>
    </w:p>
    <w:p w14:paraId="6D638946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самостоятельно обнаруживать и формулировать учебную проблему, определять цель учебной деятельности, выбирать тему проекта;</w:t>
      </w:r>
    </w:p>
    <w:p w14:paraId="1E9636CC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выдвигать версии решения проблемы, осознавать (и интерпретировать в случае необходимости) конечный результат, выбирать средства достижения цели из предложенных, а также искать их самостоятельно;</w:t>
      </w:r>
    </w:p>
    <w:p w14:paraId="03C0E709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составлять (индивидуально или в группе) план решения проблемы (выполнения проекта);</w:t>
      </w:r>
    </w:p>
    <w:p w14:paraId="1A6BFD38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- работая по плану, сверять свои действия с целью и, при необходимости, исправлять ошибки самостоятельно (в том числе и корректировать план);</w:t>
      </w:r>
    </w:p>
    <w:p w14:paraId="3BDE029E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в диалоге с учителем совершенствовать самостоятельно выработанные критерии оценки.</w:t>
      </w:r>
    </w:p>
    <w:p w14:paraId="4F1746DB" w14:textId="77777777" w:rsidR="00B06E20" w:rsidRPr="003C5836" w:rsidRDefault="00C8100D">
      <w:pPr>
        <w:widowControl/>
        <w:spacing w:before="240" w:after="240"/>
        <w:ind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Познавательные УУД:</w:t>
      </w:r>
    </w:p>
    <w:p w14:paraId="4B062922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анализировать, сравнивать, классифицировать и обобщать факты и явления;</w:t>
      </w:r>
    </w:p>
    <w:p w14:paraId="4664D491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осуществлять сравнение, сериацию и классификацию, самостоятельно выбирая основания и критерии для указанных логических операций; строить классификацию путём дихотомического деления (на основе отрицания);</w:t>
      </w:r>
    </w:p>
    <w:p w14:paraId="253BA900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строить логически обоснованное рассуждение, включающее установление причинно-следственных связей;</w:t>
      </w:r>
    </w:p>
    <w:p w14:paraId="7CCF352B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создавать математические модели;</w:t>
      </w:r>
    </w:p>
    <w:p w14:paraId="3437C076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составлять тезисы, различные виды планов (простых, сложных и т.п.). Преобразовывать информацию из одного вида в другой (таблицу в текст, диаграмму и пр.);</w:t>
      </w:r>
    </w:p>
    <w:p w14:paraId="59DF42DC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вычитывать все уровни текстовой информации.</w:t>
      </w:r>
    </w:p>
    <w:p w14:paraId="6514E383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уметь определять возможные источники необходимых сведений, производить поиск информации, анализировать и оценивать её достоверность.</w:t>
      </w:r>
    </w:p>
    <w:p w14:paraId="6D690083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понимая позицию другого человека,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приёмы слушания.</w:t>
      </w:r>
    </w:p>
    <w:p w14:paraId="70459F51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самому создавать источники информации разного типа и для разных аудиторий, соблюдать информационную гигиену и правила информационной безопасности;</w:t>
      </w:r>
    </w:p>
    <w:p w14:paraId="39FDDED6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уметь использовать компьютерные и коммуникационные технологии как инструмент для достижения своих целей. Уметь выбирать адекватные задаче инструментальные программно-аппаратные средства и сервисы.</w:t>
      </w:r>
    </w:p>
    <w:p w14:paraId="5B5A8DAF" w14:textId="77777777" w:rsidR="00B06E20" w:rsidRPr="003C5836" w:rsidRDefault="00C8100D">
      <w:pPr>
        <w:widowControl/>
        <w:spacing w:before="240" w:after="240"/>
        <w:ind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Коммуникативные УУД:</w:t>
      </w:r>
    </w:p>
    <w:p w14:paraId="3BFA5987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самостоятельно организовывать учебное взаимодействие в группе (определять общие цели, договариваться друг с другом и т.д.);</w:t>
      </w:r>
    </w:p>
    <w:p w14:paraId="0E49598D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отстаивая свою точку зрения, приводить аргументы, подтверждая их фактами;</w:t>
      </w:r>
    </w:p>
    <w:p w14:paraId="2EFD30F8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-  в дискуссии уметь выдвинуть контраргументы;</w:t>
      </w:r>
    </w:p>
    <w:p w14:paraId="424C5D28" w14:textId="77777777" w:rsidR="00B06E20" w:rsidRPr="003C5836" w:rsidRDefault="00C8100D">
      <w:pPr>
        <w:widowControl/>
        <w:spacing w:before="240" w:after="240"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-  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14:paraId="069E90D1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-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0C2647C5" w14:textId="77777777" w:rsidR="00B06E20" w:rsidRPr="003C5836" w:rsidRDefault="00C8100D">
      <w:pPr>
        <w:widowControl/>
        <w:spacing w:before="240" w:after="240"/>
        <w:ind w:firstLine="708"/>
        <w:jc w:val="both"/>
        <w:rPr>
          <w:sz w:val="28"/>
          <w:szCs w:val="28"/>
        </w:rPr>
      </w:pPr>
      <w:bookmarkStart w:id="2" w:name="_30j0zll" w:colFirst="0" w:colLast="0"/>
      <w:bookmarkEnd w:id="2"/>
      <w:r w:rsidRPr="003C5836">
        <w:rPr>
          <w:sz w:val="28"/>
          <w:szCs w:val="28"/>
        </w:rPr>
        <w:t>- уметь взглянуть на ситуацию с иной позиции и договариваться с людьми иных позиций.</w:t>
      </w:r>
    </w:p>
    <w:p w14:paraId="339BF9A1" w14:textId="77777777" w:rsidR="00B06E20" w:rsidRPr="003C5836" w:rsidRDefault="00C8100D">
      <w:pPr>
        <w:widowControl/>
        <w:ind w:firstLine="708"/>
        <w:jc w:val="both"/>
        <w:rPr>
          <w:b/>
          <w:sz w:val="28"/>
          <w:szCs w:val="28"/>
        </w:rPr>
      </w:pPr>
      <w:bookmarkStart w:id="3" w:name="_9xuoy2ntz04j" w:colFirst="0" w:colLast="0"/>
      <w:bookmarkEnd w:id="3"/>
      <w:r w:rsidRPr="003C5836">
        <w:rPr>
          <w:b/>
          <w:sz w:val="28"/>
          <w:szCs w:val="28"/>
        </w:rPr>
        <w:t>Предметные результаты:</w:t>
      </w:r>
    </w:p>
    <w:p w14:paraId="01C45DA6" w14:textId="77777777" w:rsidR="00B06E20" w:rsidRPr="003C5836" w:rsidRDefault="00B06E20">
      <w:pPr>
        <w:widowControl/>
        <w:ind w:firstLine="708"/>
        <w:jc w:val="both"/>
        <w:rPr>
          <w:sz w:val="28"/>
          <w:szCs w:val="28"/>
        </w:rPr>
      </w:pPr>
      <w:bookmarkStart w:id="4" w:name="_2inrruhvaps6" w:colFirst="0" w:colLast="0"/>
      <w:bookmarkEnd w:id="4"/>
    </w:p>
    <w:p w14:paraId="654959B5" w14:textId="77777777" w:rsidR="00B06E20" w:rsidRPr="003C5836" w:rsidRDefault="00C8100D">
      <w:pPr>
        <w:widowControl/>
        <w:ind w:firstLine="708"/>
        <w:jc w:val="both"/>
        <w:rPr>
          <w:sz w:val="28"/>
          <w:szCs w:val="28"/>
        </w:rPr>
      </w:pPr>
      <w:bookmarkStart w:id="5" w:name="_ynnhtz2gvtuu" w:colFirst="0" w:colLast="0"/>
      <w:bookmarkEnd w:id="5"/>
      <w:r w:rsidRPr="003C5836">
        <w:rPr>
          <w:b/>
          <w:sz w:val="28"/>
          <w:szCs w:val="28"/>
        </w:rPr>
        <w:t>Выпускник научится</w:t>
      </w:r>
      <w:r w:rsidRPr="003C5836">
        <w:rPr>
          <w:sz w:val="28"/>
          <w:szCs w:val="28"/>
        </w:rPr>
        <w:t xml:space="preserve"> в 5-6 классах (для использования в повседневной жизни и обеспечения возможности успешного продолжения образования на базовом уровне):</w:t>
      </w:r>
    </w:p>
    <w:p w14:paraId="4A035BA2" w14:textId="77777777" w:rsidR="00B06E20" w:rsidRPr="003C5836" w:rsidRDefault="00C8100D">
      <w:pPr>
        <w:widowControl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на базовом уровне понятиями: множество, элемент множества, подмножество, принадлежность;</w:t>
      </w:r>
    </w:p>
    <w:p w14:paraId="7DDF2F63" w14:textId="77777777" w:rsidR="00B06E20" w:rsidRPr="003C5836" w:rsidRDefault="00C8100D">
      <w:pPr>
        <w:widowControl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задавать множества перечислением их элементов;</w:t>
      </w:r>
    </w:p>
    <w:p w14:paraId="7629EB7D" w14:textId="77777777" w:rsidR="00B06E20" w:rsidRPr="003C5836" w:rsidRDefault="00C8100D">
      <w:pPr>
        <w:widowControl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находить пересечение, объединение, подмножество в простейших ситуациях.</w:t>
      </w:r>
    </w:p>
    <w:p w14:paraId="413C046F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3682F110" w14:textId="77777777" w:rsidR="00B06E20" w:rsidRPr="003C5836" w:rsidRDefault="00C8100D">
      <w:pPr>
        <w:widowControl/>
        <w:numPr>
          <w:ilvl w:val="0"/>
          <w:numId w:val="1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распознавать логически некорректные высказывания.</w:t>
      </w:r>
    </w:p>
    <w:p w14:paraId="5866CB60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Числа</w:t>
      </w:r>
    </w:p>
    <w:p w14:paraId="7A951689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14:paraId="448E7EDB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использовать свойства чисел и правила действий с рациональными числами при выполнении вычислений;</w:t>
      </w:r>
    </w:p>
    <w:p w14:paraId="29A55F6B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14:paraId="484A46C4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округление рациональных чисел в соответствии с правилами;</w:t>
      </w:r>
    </w:p>
    <w:p w14:paraId="64899E33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сравнивать рациональные числа.</w:t>
      </w:r>
    </w:p>
    <w:p w14:paraId="0E86F1EF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69FC0469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оценивать результаты вычислений при решении практических задач;</w:t>
      </w:r>
    </w:p>
    <w:p w14:paraId="04421EE4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сравнение чисел в реальных ситуациях;</w:t>
      </w:r>
    </w:p>
    <w:p w14:paraId="77A7D622" w14:textId="77777777" w:rsidR="00B06E20" w:rsidRPr="003C5836" w:rsidRDefault="00C8100D">
      <w:pPr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14:paraId="7CCED73A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Статистика и теория вероятностей</w:t>
      </w:r>
    </w:p>
    <w:p w14:paraId="2623B619" w14:textId="77777777" w:rsidR="00B06E20" w:rsidRPr="003C5836" w:rsidRDefault="00C8100D">
      <w:pPr>
        <w:widowControl/>
        <w:numPr>
          <w:ilvl w:val="0"/>
          <w:numId w:val="1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Представлять данные в виде таблиц, диаграмм, </w:t>
      </w:r>
    </w:p>
    <w:p w14:paraId="430D9175" w14:textId="77777777" w:rsidR="00B06E20" w:rsidRPr="003C5836" w:rsidRDefault="00C8100D">
      <w:pPr>
        <w:widowControl/>
        <w:numPr>
          <w:ilvl w:val="0"/>
          <w:numId w:val="1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читать информацию, представленную в виде таблицы, диаграммы.</w:t>
      </w:r>
    </w:p>
    <w:p w14:paraId="7A920E11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Текстовые задачи</w:t>
      </w:r>
    </w:p>
    <w:p w14:paraId="503296D7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несложные сюжетные задачи разных типов на все арифметические действия;</w:t>
      </w:r>
    </w:p>
    <w:p w14:paraId="3FD188E7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14:paraId="647DD4BE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14:paraId="4A575A29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составлять план решения задачи; </w:t>
      </w:r>
    </w:p>
    <w:p w14:paraId="142AA845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выделять этапы решения задачи;</w:t>
      </w:r>
    </w:p>
    <w:p w14:paraId="43861C95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14:paraId="0B035ED8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14:paraId="1B5A285D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задачи на нахождение части числа и числа по его части;</w:t>
      </w:r>
    </w:p>
    <w:p w14:paraId="6CCB2B7C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14:paraId="49501AA0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14:paraId="211A393A" w14:textId="77777777" w:rsidR="00B06E20" w:rsidRPr="003C5836" w:rsidRDefault="00C8100D">
      <w:pPr>
        <w:widowControl/>
        <w:numPr>
          <w:ilvl w:val="0"/>
          <w:numId w:val="2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несложные логические задачи методом рассуждений.</w:t>
      </w:r>
    </w:p>
    <w:p w14:paraId="06123C64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04A38566" w14:textId="77777777" w:rsidR="00B06E20" w:rsidRPr="003C5836" w:rsidRDefault="00C8100D">
      <w:pPr>
        <w:widowControl/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выдвигать гипотезы о возможных предельных значениях искомых величин в задаче (делать прикидку) </w:t>
      </w:r>
    </w:p>
    <w:p w14:paraId="10414EF5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Наглядная геометрия</w:t>
      </w:r>
    </w:p>
    <w:p w14:paraId="347EC99F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Геометрические фигуры</w:t>
      </w:r>
    </w:p>
    <w:p w14:paraId="7F09B093" w14:textId="77777777" w:rsidR="00B06E20" w:rsidRPr="003C5836" w:rsidRDefault="00C8100D">
      <w:pPr>
        <w:widowControl/>
        <w:numPr>
          <w:ilvl w:val="0"/>
          <w:numId w:val="18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на базовом уровне понятиями: фигура,точка,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14:paraId="31C7F31C" w14:textId="77777777" w:rsidR="00B06E20" w:rsidRPr="003C5836" w:rsidRDefault="00C8100D">
      <w:pPr>
        <w:widowControl/>
        <w:tabs>
          <w:tab w:val="left" w:pos="0"/>
          <w:tab w:val="left" w:pos="993"/>
        </w:tabs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В повседневной жизни и при изучении других предметов:</w:t>
      </w:r>
    </w:p>
    <w:p w14:paraId="5EC64ED0" w14:textId="77777777" w:rsidR="00B06E20" w:rsidRPr="003C5836" w:rsidRDefault="00C8100D">
      <w:pPr>
        <w:widowControl/>
        <w:numPr>
          <w:ilvl w:val="0"/>
          <w:numId w:val="2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решать практические задачи с применением простейших свойств фигур. </w:t>
      </w:r>
    </w:p>
    <w:p w14:paraId="78CA7300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Измерения и вычисления</w:t>
      </w:r>
    </w:p>
    <w:p w14:paraId="09AAC75B" w14:textId="77777777" w:rsidR="00B06E20" w:rsidRPr="003C5836" w:rsidRDefault="00C8100D">
      <w:pPr>
        <w:widowControl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14:paraId="77AEA760" w14:textId="77777777" w:rsidR="00B06E20" w:rsidRPr="003C5836" w:rsidRDefault="00C8100D">
      <w:pPr>
        <w:widowControl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вычислять площади прямоугольников. </w:t>
      </w:r>
    </w:p>
    <w:p w14:paraId="02580C5C" w14:textId="77777777" w:rsidR="00B06E20" w:rsidRPr="003C5836" w:rsidRDefault="00C8100D">
      <w:pPr>
        <w:widowControl/>
        <w:ind w:firstLine="708"/>
        <w:rPr>
          <w:sz w:val="28"/>
          <w:szCs w:val="28"/>
        </w:rPr>
      </w:pPr>
      <w:r w:rsidRPr="003C5836">
        <w:rPr>
          <w:sz w:val="28"/>
          <w:szCs w:val="28"/>
        </w:rPr>
        <w:t>В повседневной жизни и при изучении других предметов:</w:t>
      </w:r>
    </w:p>
    <w:p w14:paraId="06DEC9EA" w14:textId="77777777" w:rsidR="00B06E20" w:rsidRPr="003C5836" w:rsidRDefault="00C8100D">
      <w:pPr>
        <w:widowControl/>
        <w:numPr>
          <w:ilvl w:val="0"/>
          <w:numId w:val="27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вычислять расстояния на местности в стандартных ситуациях, площади прямоугольников;</w:t>
      </w:r>
    </w:p>
    <w:p w14:paraId="2BF4DB18" w14:textId="77777777" w:rsidR="00B06E20" w:rsidRPr="003C5836" w:rsidRDefault="00C8100D">
      <w:pPr>
        <w:widowControl/>
        <w:numPr>
          <w:ilvl w:val="0"/>
          <w:numId w:val="22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простейшие построения и измерения на местности, необходимые в реальной жизни.</w:t>
      </w:r>
    </w:p>
    <w:p w14:paraId="6B860452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История математики</w:t>
      </w:r>
    </w:p>
    <w:p w14:paraId="0F609BDD" w14:textId="77777777" w:rsidR="00B06E20" w:rsidRPr="003C5836" w:rsidRDefault="00C8100D">
      <w:pPr>
        <w:widowControl/>
        <w:numPr>
          <w:ilvl w:val="0"/>
          <w:numId w:val="15"/>
        </w:numPr>
        <w:tabs>
          <w:tab w:val="left" w:pos="34"/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описывать отдельные выдающиеся результаты, полученные в ходе развития математики как науки;</w:t>
      </w:r>
    </w:p>
    <w:p w14:paraId="084835E5" w14:textId="77777777" w:rsidR="00B06E20" w:rsidRPr="003C5836" w:rsidRDefault="00C8100D">
      <w:pPr>
        <w:widowControl/>
        <w:numPr>
          <w:ilvl w:val="0"/>
          <w:numId w:val="1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знать примеры математических открытий и их авторов, в связи с отечественной и всемирной историей.</w:t>
      </w:r>
    </w:p>
    <w:p w14:paraId="5548460A" w14:textId="77777777" w:rsidR="00B06E20" w:rsidRPr="003C5836" w:rsidRDefault="00C8100D">
      <w:pPr>
        <w:widowControl/>
        <w:ind w:firstLine="708"/>
        <w:rPr>
          <w:sz w:val="28"/>
          <w:szCs w:val="28"/>
        </w:rPr>
      </w:pPr>
      <w:bookmarkStart w:id="6" w:name="_1fob9te" w:colFirst="0" w:colLast="0"/>
      <w:bookmarkEnd w:id="6"/>
      <w:r w:rsidRPr="003C5836">
        <w:rPr>
          <w:b/>
          <w:sz w:val="28"/>
          <w:szCs w:val="28"/>
        </w:rPr>
        <w:t>Выпускник получит возможность научиться</w:t>
      </w:r>
      <w:r w:rsidRPr="003C5836">
        <w:rPr>
          <w:sz w:val="28"/>
          <w:szCs w:val="28"/>
        </w:rPr>
        <w:t xml:space="preserve"> в 5-6 классах (для обеспечения возможности успешного продолжения образования на базовом и углубленном уровнях)</w:t>
      </w:r>
    </w:p>
    <w:p w14:paraId="50B3E225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Элементы теории множеств и математической логики</w:t>
      </w:r>
    </w:p>
    <w:p w14:paraId="1FF79097" w14:textId="77777777" w:rsidR="00B06E20" w:rsidRPr="003C5836" w:rsidRDefault="00C8100D">
      <w:pPr>
        <w:widowControl/>
        <w:numPr>
          <w:ilvl w:val="0"/>
          <w:numId w:val="1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14:paraId="7772C0F3" w14:textId="77777777" w:rsidR="00B06E20" w:rsidRPr="003C5836" w:rsidRDefault="00C8100D">
      <w:pPr>
        <w:widowControl/>
        <w:numPr>
          <w:ilvl w:val="0"/>
          <w:numId w:val="1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14:paraId="08613127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13A756D9" w14:textId="77777777" w:rsidR="00B06E20" w:rsidRPr="003C5836" w:rsidRDefault="00C8100D">
      <w:pPr>
        <w:widowControl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распознавать логически некорректные высказывания; </w:t>
      </w:r>
    </w:p>
    <w:p w14:paraId="15BB86B8" w14:textId="77777777" w:rsidR="00B06E20" w:rsidRPr="003C5836" w:rsidRDefault="00C8100D">
      <w:pPr>
        <w:widowControl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строить цепочки умозаключений на основе использования правил логики.</w:t>
      </w:r>
    </w:p>
    <w:p w14:paraId="562C0A0C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Числа</w:t>
      </w:r>
    </w:p>
    <w:p w14:paraId="728A59F4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14:paraId="40A9DF8D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понимать и объяснять смысл позиционной записи натурального числа;</w:t>
      </w:r>
    </w:p>
    <w:p w14:paraId="4FF1EC14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14:paraId="0EFA9C87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14:paraId="3F5391AD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округление рациональных чисел с заданной точностью;</w:t>
      </w:r>
    </w:p>
    <w:p w14:paraId="04088141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упорядочивать числа, записанные в виде обыкновенных и десятичных дробей;</w:t>
      </w:r>
    </w:p>
    <w:p w14:paraId="55534133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находить НОД и НОК чисел и использовать их при решении зада;.</w:t>
      </w:r>
    </w:p>
    <w:p w14:paraId="75F93045" w14:textId="77777777" w:rsidR="00B06E20" w:rsidRPr="003C5836" w:rsidRDefault="00C8100D">
      <w:pPr>
        <w:widowControl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понятием модуль числа, геометрическая интерпретация модуля числа.</w:t>
      </w:r>
    </w:p>
    <w:p w14:paraId="73BDB2BC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4F7ED73F" w14:textId="77777777" w:rsidR="00B06E20" w:rsidRPr="003C5836" w:rsidRDefault="00C8100D">
      <w:pPr>
        <w:widowControl/>
        <w:numPr>
          <w:ilvl w:val="0"/>
          <w:numId w:val="2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14:paraId="50147CF4" w14:textId="77777777" w:rsidR="00B06E20" w:rsidRPr="003C5836" w:rsidRDefault="00C8100D">
      <w:pPr>
        <w:widowControl/>
        <w:numPr>
          <w:ilvl w:val="0"/>
          <w:numId w:val="2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14:paraId="3D0A7A27" w14:textId="77777777" w:rsidR="00B06E20" w:rsidRPr="003C5836" w:rsidRDefault="00C8100D">
      <w:pPr>
        <w:widowControl/>
        <w:numPr>
          <w:ilvl w:val="0"/>
          <w:numId w:val="2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14:paraId="55FCF804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 xml:space="preserve">Уравнения и неравенства </w:t>
      </w:r>
    </w:p>
    <w:p w14:paraId="64C3A717" w14:textId="77777777" w:rsidR="00B06E20" w:rsidRPr="003C5836" w:rsidRDefault="00C8100D">
      <w:pPr>
        <w:widowControl/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14:paraId="40EDFDF0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Статистика и теория вероятностей</w:t>
      </w:r>
    </w:p>
    <w:p w14:paraId="0533BF33" w14:textId="77777777" w:rsidR="00B06E20" w:rsidRPr="003C5836" w:rsidRDefault="00C8100D">
      <w:pPr>
        <w:widowControl/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Оперировать понятиями: столбчатые и круговые диаграммы, таблицы данных, среднее арифметическое, </w:t>
      </w:r>
    </w:p>
    <w:p w14:paraId="2D3AC74B" w14:textId="77777777" w:rsidR="00B06E20" w:rsidRPr="003C5836" w:rsidRDefault="00C8100D">
      <w:pPr>
        <w:widowControl/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извлекать, информацию, представленную в таблицах, на диаграммах;</w:t>
      </w:r>
    </w:p>
    <w:p w14:paraId="42FC51D3" w14:textId="77777777" w:rsidR="00B06E20" w:rsidRPr="003C5836" w:rsidRDefault="00C8100D">
      <w:pPr>
        <w:widowControl/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составлять таблицы, строить диаграммы на основе данных.</w:t>
      </w:r>
    </w:p>
    <w:p w14:paraId="64DBF3BA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65220BDF" w14:textId="77777777" w:rsidR="00B06E20" w:rsidRPr="003C5836" w:rsidRDefault="00C8100D">
      <w:pPr>
        <w:widowControl/>
        <w:numPr>
          <w:ilvl w:val="0"/>
          <w:numId w:val="20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14:paraId="662E5A07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Текстовые задачи</w:t>
      </w:r>
    </w:p>
    <w:p w14:paraId="1B40AD97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14:paraId="1B5034AD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14:paraId="6F019AE0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знать и применять оба способа поиска решения задач (от требования к условию и от условия к требованию);</w:t>
      </w:r>
    </w:p>
    <w:p w14:paraId="2B9F6EE6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моделировать рассуждения при поиске решения задач с помощью граф-схемы;</w:t>
      </w:r>
    </w:p>
    <w:p w14:paraId="1E6E3A35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выделять этапы решения задачи и содержание каждого этапа;</w:t>
      </w:r>
    </w:p>
    <w:p w14:paraId="05BBD621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14:paraId="12125F6C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14:paraId="65E364E2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14:paraId="5FA22A36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решать разнообразные задачи «на части», </w:t>
      </w:r>
    </w:p>
    <w:p w14:paraId="6B3A39F9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14:paraId="33CEF5ED" w14:textId="77777777" w:rsidR="00B06E20" w:rsidRPr="003C5836" w:rsidRDefault="00C8100D">
      <w:pPr>
        <w:widowControl/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14:paraId="25BD514D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6AE4C665" w14:textId="77777777" w:rsidR="00B06E20" w:rsidRPr="003C5836" w:rsidRDefault="00C8100D">
      <w:pPr>
        <w:widowControl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14:paraId="659BFF35" w14:textId="77777777" w:rsidR="00B06E20" w:rsidRPr="003C5836" w:rsidRDefault="00C8100D">
      <w:pPr>
        <w:widowControl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14:paraId="2C9A9176" w14:textId="77777777" w:rsidR="00B06E20" w:rsidRPr="003C5836" w:rsidRDefault="00C8100D">
      <w:pPr>
        <w:widowControl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решать задачи на движение по реке, рассматривая разные системы отсчета.</w:t>
      </w:r>
    </w:p>
    <w:p w14:paraId="40CB2359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Наглядная геометрия</w:t>
      </w:r>
    </w:p>
    <w:p w14:paraId="4C17F21C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Геометрические фигуры</w:t>
      </w:r>
    </w:p>
    <w:p w14:paraId="4DB001C6" w14:textId="77777777" w:rsidR="00B06E20" w:rsidRPr="003C5836" w:rsidRDefault="00C8100D">
      <w:pPr>
        <w:widowControl/>
        <w:numPr>
          <w:ilvl w:val="0"/>
          <w:numId w:val="2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14:paraId="7440EE74" w14:textId="77777777" w:rsidR="00B06E20" w:rsidRPr="003C5836" w:rsidRDefault="00C8100D">
      <w:pPr>
        <w:widowControl/>
        <w:numPr>
          <w:ilvl w:val="0"/>
          <w:numId w:val="2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изображать изучаемые фигуры от руки и с помощью компьютерных инструментов.</w:t>
      </w:r>
    </w:p>
    <w:p w14:paraId="7A08DD0F" w14:textId="77777777" w:rsidR="00B06E20" w:rsidRPr="003C5836" w:rsidRDefault="00C8100D">
      <w:pPr>
        <w:widowControl/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Измерения и вычисления</w:t>
      </w:r>
    </w:p>
    <w:p w14:paraId="411591A5" w14:textId="77777777" w:rsidR="00B06E20" w:rsidRPr="003C5836" w:rsidRDefault="00C8100D">
      <w:pPr>
        <w:widowControl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14:paraId="738130E5" w14:textId="77777777" w:rsidR="00B06E20" w:rsidRPr="003C5836" w:rsidRDefault="00C8100D">
      <w:pPr>
        <w:widowControl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вычислять площади прямоугольников, квадратов, объемы прямоугольных параллелепипедов, кубов.</w:t>
      </w:r>
    </w:p>
    <w:p w14:paraId="3E3DA5BF" w14:textId="77777777" w:rsidR="00B06E20" w:rsidRPr="003C5836" w:rsidRDefault="00C8100D">
      <w:pPr>
        <w:widowControl/>
        <w:tabs>
          <w:tab w:val="left" w:pos="1134"/>
        </w:tabs>
        <w:ind w:firstLine="708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 повседневной жизни и при изучении других предметов:</w:t>
      </w:r>
    </w:p>
    <w:p w14:paraId="5E0C613C" w14:textId="77777777" w:rsidR="00B06E20" w:rsidRPr="003C5836" w:rsidRDefault="00C8100D">
      <w:pPr>
        <w:widowControl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14:paraId="1BFB1444" w14:textId="77777777" w:rsidR="00B06E20" w:rsidRPr="003C5836" w:rsidRDefault="00C8100D">
      <w:pPr>
        <w:widowControl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14:paraId="7482B012" w14:textId="23D25578" w:rsidR="00B06E20" w:rsidRPr="003C5836" w:rsidRDefault="00C8100D" w:rsidP="003C5836">
      <w:pPr>
        <w:widowControl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оценивать размеры реальных объектов окружающего мира.</w:t>
      </w:r>
    </w:p>
    <w:p w14:paraId="54A9A91C" w14:textId="77777777" w:rsidR="00B06E20" w:rsidRPr="003C5836" w:rsidRDefault="00C8100D">
      <w:pPr>
        <w:widowControl/>
        <w:ind w:firstLine="709"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lastRenderedPageBreak/>
        <w:t xml:space="preserve">3. Содержание учебного предмета “Математика” в 5-6 классах </w:t>
      </w:r>
    </w:p>
    <w:p w14:paraId="0BC979B5" w14:textId="77777777" w:rsidR="00B06E20" w:rsidRPr="003C5836" w:rsidRDefault="00B06E20">
      <w:pPr>
        <w:widowControl/>
        <w:tabs>
          <w:tab w:val="left" w:pos="851"/>
        </w:tabs>
        <w:jc w:val="both"/>
        <w:rPr>
          <w:sz w:val="28"/>
          <w:szCs w:val="28"/>
        </w:rPr>
      </w:pPr>
    </w:p>
    <w:p w14:paraId="4B4EC2C2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bookmarkStart w:id="7" w:name="_3znysh7" w:colFirst="0" w:colLast="0"/>
      <w:bookmarkEnd w:id="7"/>
      <w:r w:rsidRPr="003C5836">
        <w:rPr>
          <w:b/>
          <w:sz w:val="28"/>
          <w:szCs w:val="28"/>
        </w:rPr>
        <w:t>Элементы теории множеств и математической логики</w:t>
      </w:r>
    </w:p>
    <w:p w14:paraId="27927A8C" w14:textId="77777777" w:rsidR="00B06E20" w:rsidRPr="003C5836" w:rsidRDefault="00C8100D">
      <w:pPr>
        <w:widowControl/>
        <w:ind w:firstLine="709"/>
        <w:jc w:val="both"/>
        <w:rPr>
          <w:i/>
          <w:sz w:val="28"/>
          <w:szCs w:val="28"/>
        </w:rPr>
      </w:pPr>
      <w:r w:rsidRPr="003C5836">
        <w:rPr>
          <w:i/>
          <w:sz w:val="28"/>
          <w:szCs w:val="28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предваряется ознакомлением с элементами теории множеств. </w:t>
      </w:r>
    </w:p>
    <w:p w14:paraId="3974202E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Множества и отношения между ними</w:t>
      </w:r>
    </w:p>
    <w:p w14:paraId="37035DF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14:paraId="173819EF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Операции над множествами</w:t>
      </w:r>
    </w:p>
    <w:p w14:paraId="5E47937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Пересечение и объединение множеств. Разность множеств, дополнение множества.Интерпретация операций над множествами с помощью кругов Эйлера. </w:t>
      </w:r>
    </w:p>
    <w:p w14:paraId="7AF0BABB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Элементы логики</w:t>
      </w:r>
    </w:p>
    <w:p w14:paraId="00387FDD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14:paraId="128DF25E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Высказывания</w:t>
      </w:r>
    </w:p>
    <w:p w14:paraId="6A97B2A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14:paraId="58AD82D8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bookmarkStart w:id="8" w:name="_2et92p0" w:colFirst="0" w:colLast="0"/>
      <w:bookmarkEnd w:id="8"/>
      <w:r w:rsidRPr="003C5836">
        <w:rPr>
          <w:b/>
          <w:sz w:val="28"/>
          <w:szCs w:val="28"/>
        </w:rPr>
        <w:t>Содержание курса математики в 5–6 классах</w:t>
      </w:r>
    </w:p>
    <w:p w14:paraId="13818425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Натуральные числа и нуль</w:t>
      </w:r>
    </w:p>
    <w:p w14:paraId="6AB73397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Натуральный ряд чисел и его свойства</w:t>
      </w:r>
    </w:p>
    <w:p w14:paraId="114311E2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14:paraId="5511BF67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Запись и чтение натуральных чисел</w:t>
      </w:r>
    </w:p>
    <w:p w14:paraId="24E8A40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14:paraId="0BE8FFE1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Округление натуральных чисел</w:t>
      </w:r>
    </w:p>
    <w:p w14:paraId="04AD06BA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Необходимость округления. Правило округления натуральных чисел.</w:t>
      </w:r>
    </w:p>
    <w:p w14:paraId="7CE7B295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Сравнение натуральных чисел, сравнение с числом 0</w:t>
      </w:r>
    </w:p>
    <w:p w14:paraId="5FBAF3FD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14:paraId="222F267A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Действия с натуральными числами</w:t>
      </w:r>
    </w:p>
    <w:p w14:paraId="05E3C993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14:paraId="0EB8C92C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14:paraId="620A5C5F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 действий.</w:t>
      </w:r>
    </w:p>
    <w:p w14:paraId="42869BFA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Степень с натуральным показателем</w:t>
      </w:r>
    </w:p>
    <w:p w14:paraId="411A9C23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14:paraId="34E4CE25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Числовые выражения</w:t>
      </w:r>
    </w:p>
    <w:p w14:paraId="48C53CB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Числовое выражение и его значение, порядок выполнения действий.</w:t>
      </w:r>
    </w:p>
    <w:p w14:paraId="51B6A85F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Деление с остатком</w:t>
      </w:r>
    </w:p>
    <w:p w14:paraId="67661C53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14:paraId="535997DC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Свойства и признаки делимости</w:t>
      </w:r>
    </w:p>
    <w:p w14:paraId="2F23A87E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14:paraId="0603ADE3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Разложение числа на простые множители</w:t>
      </w:r>
    </w:p>
    <w:p w14:paraId="5632953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Простые и составные числа, решето Эратосфена. </w:t>
      </w:r>
    </w:p>
    <w:p w14:paraId="6D9317D9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</w:t>
      </w:r>
    </w:p>
    <w:p w14:paraId="3F06DADD" w14:textId="77777777" w:rsidR="00B06E20" w:rsidRPr="003C5836" w:rsidRDefault="00C8100D">
      <w:pPr>
        <w:widowControl/>
        <w:ind w:left="709"/>
        <w:rPr>
          <w:sz w:val="28"/>
          <w:szCs w:val="28"/>
        </w:rPr>
      </w:pPr>
      <w:r w:rsidRPr="003C5836">
        <w:rPr>
          <w:b/>
          <w:sz w:val="28"/>
          <w:szCs w:val="28"/>
        </w:rPr>
        <w:t>Алгебраические выражения</w:t>
      </w:r>
    </w:p>
    <w:p w14:paraId="05073405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14:paraId="00634E3B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Делители и кратные</w:t>
      </w:r>
    </w:p>
    <w:p w14:paraId="7CBCD990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14:paraId="73F368FD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Дроби</w:t>
      </w:r>
    </w:p>
    <w:p w14:paraId="5C0FADEA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Обыкновенные дроби</w:t>
      </w:r>
    </w:p>
    <w:p w14:paraId="608FDB8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14:paraId="09E584A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14:paraId="451E3CB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Приведение дробей к общему знаменателю. Сравнение обыкновенных дробей. </w:t>
      </w:r>
    </w:p>
    <w:p w14:paraId="340B96EA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Сложение и вычитание обыкновенных дробей. Умножение и деление обыкновенных дробей. </w:t>
      </w:r>
    </w:p>
    <w:p w14:paraId="3BA95A7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Арифметические действия со смешанными дробями. </w:t>
      </w:r>
    </w:p>
    <w:p w14:paraId="6B003755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Арифметические действия с дробными числами.</w:t>
      </w:r>
      <w:r w:rsidRPr="003C5836">
        <w:rPr>
          <w:sz w:val="28"/>
          <w:szCs w:val="28"/>
        </w:rPr>
        <w:tab/>
      </w:r>
    </w:p>
    <w:p w14:paraId="0257A940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Способы рационализации вычислений и их применение при выполнении действий.</w:t>
      </w:r>
    </w:p>
    <w:p w14:paraId="7804A8FB" w14:textId="77777777" w:rsidR="00B06E20" w:rsidRPr="003C5836" w:rsidRDefault="00C8100D">
      <w:pPr>
        <w:widowControl/>
        <w:ind w:left="709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Десятичные дроби</w:t>
      </w:r>
    </w:p>
    <w:p w14:paraId="65D38FE2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</w:t>
      </w:r>
      <w:r w:rsidRPr="003C5836">
        <w:rPr>
          <w:sz w:val="28"/>
          <w:szCs w:val="28"/>
        </w:rPr>
        <w:lastRenderedPageBreak/>
        <w:t xml:space="preserve">десятичных дробей. Округление десятичных дробей. Умножение и деление десятичных дробей. Преобразование обыкновенных дробей в десятичные дроби.Конечные и бесконечные десятичные дроби. </w:t>
      </w:r>
    </w:p>
    <w:p w14:paraId="0043B4D6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Отношение двух чисел</w:t>
      </w:r>
    </w:p>
    <w:p w14:paraId="407D2027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sz w:val="28"/>
          <w:szCs w:val="28"/>
        </w:rPr>
        <w:t>Масштаб на плане и карте.Пропорции. Свойства пропорций, применение пропорций и отношений при решении задач.</w:t>
      </w:r>
    </w:p>
    <w:p w14:paraId="1B474AAB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>Среднее арифметическое чисел</w:t>
      </w:r>
    </w:p>
    <w:p w14:paraId="1908437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14:paraId="6D10C853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Проценты</w:t>
      </w:r>
    </w:p>
    <w:p w14:paraId="37E21CC7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14:paraId="7876C53F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Диаграммы</w:t>
      </w:r>
    </w:p>
    <w:p w14:paraId="7F7A029C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Столбчатые и круговые диаграммы. Извлечение информации из диаграмм. Изображение диаграмм по числовым данным.</w:t>
      </w:r>
    </w:p>
    <w:p w14:paraId="06C31D47" w14:textId="77777777" w:rsidR="00B06E20" w:rsidRPr="003C5836" w:rsidRDefault="00C8100D">
      <w:pPr>
        <w:pStyle w:val="a4"/>
        <w:keepNext w:val="0"/>
        <w:keepLines w:val="0"/>
        <w:widowControl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r w:rsidRPr="003C5836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Рациональные числа</w:t>
      </w:r>
    </w:p>
    <w:p w14:paraId="0646D0FD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Положительные и отрицательные числа</w:t>
      </w:r>
    </w:p>
    <w:p w14:paraId="65CC231E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14:paraId="636C325A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>Понятие о рациональном числе</w:t>
      </w:r>
      <w:r w:rsidRPr="003C5836">
        <w:rPr>
          <w:sz w:val="28"/>
          <w:szCs w:val="28"/>
        </w:rPr>
        <w:t>. Первичное представление о множестве рациональных чисел. Действия с рациональными числами.</w:t>
      </w:r>
    </w:p>
    <w:p w14:paraId="48D49B95" w14:textId="77777777" w:rsidR="00B06E20" w:rsidRPr="003C5836" w:rsidRDefault="00C8100D">
      <w:pPr>
        <w:pStyle w:val="a4"/>
        <w:keepNext w:val="0"/>
        <w:keepLines w:val="0"/>
        <w:widowControl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bookmarkStart w:id="9" w:name="_pqrwzvi8zred" w:colFirst="0" w:colLast="0"/>
      <w:bookmarkEnd w:id="9"/>
      <w:r w:rsidRPr="003C5836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Решение текстовых задач</w:t>
      </w:r>
    </w:p>
    <w:p w14:paraId="1F618AC2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Единицы измерений</w:t>
      </w:r>
      <w:r w:rsidRPr="003C5836">
        <w:rPr>
          <w:sz w:val="28"/>
          <w:szCs w:val="28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14:paraId="7C14EFF7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>Задачи на все арифметические действия</w:t>
      </w:r>
    </w:p>
    <w:p w14:paraId="4A46DF79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14:paraId="1BF811D5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>Задачи на движение, работу и покупки</w:t>
      </w:r>
    </w:p>
    <w:p w14:paraId="16D0C8EF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14:paraId="62B94746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Задачи на части, доли, проценты</w:t>
      </w:r>
    </w:p>
    <w:p w14:paraId="78F0291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14:paraId="306516F9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Логические задачи</w:t>
      </w:r>
    </w:p>
    <w:p w14:paraId="312F0A2D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Решение несложных логических задач. Решение логических задач с помощью графов, таблиц. </w:t>
      </w:r>
    </w:p>
    <w:p w14:paraId="74A63144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t xml:space="preserve">Основные методы решения текстовых задач: </w:t>
      </w:r>
      <w:r w:rsidRPr="003C5836">
        <w:rPr>
          <w:sz w:val="28"/>
          <w:szCs w:val="28"/>
        </w:rPr>
        <w:t>арифметический, перебор вариантов.</w:t>
      </w:r>
    </w:p>
    <w:p w14:paraId="26BD0480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bookmarkStart w:id="10" w:name="_tyjcwt" w:colFirst="0" w:colLast="0"/>
      <w:bookmarkEnd w:id="10"/>
      <w:r w:rsidRPr="003C5836">
        <w:rPr>
          <w:b/>
          <w:sz w:val="28"/>
          <w:szCs w:val="28"/>
        </w:rPr>
        <w:t>Наглядная геометрия</w:t>
      </w:r>
    </w:p>
    <w:p w14:paraId="3C6273A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lastRenderedPageBreak/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14:paraId="27FB7648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14:paraId="74F56CDD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 </w:t>
      </w:r>
    </w:p>
    <w:p w14:paraId="065E49C8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Понятие объема; единицы объема. Объем прямоугольного параллелепипеда, куба.</w:t>
      </w:r>
    </w:p>
    <w:p w14:paraId="6A413BEB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Понятие о равенстве фигур. Центральная, осевая и зеркальная симметрии. Изображение симметричных фигур.</w:t>
      </w:r>
    </w:p>
    <w:p w14:paraId="63A4A46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Решение практических задач с применением простейших свойств фигур.</w:t>
      </w:r>
    </w:p>
    <w:p w14:paraId="3E43CAD3" w14:textId="77777777" w:rsidR="00B06E20" w:rsidRPr="003C5836" w:rsidRDefault="00C8100D">
      <w:pPr>
        <w:widowControl/>
        <w:ind w:firstLine="709"/>
        <w:jc w:val="both"/>
        <w:rPr>
          <w:b/>
          <w:sz w:val="28"/>
          <w:szCs w:val="28"/>
        </w:rPr>
      </w:pPr>
      <w:bookmarkStart w:id="11" w:name="_3dy6vkm" w:colFirst="0" w:colLast="0"/>
      <w:bookmarkEnd w:id="11"/>
      <w:r w:rsidRPr="003C5836">
        <w:rPr>
          <w:b/>
          <w:sz w:val="28"/>
          <w:szCs w:val="28"/>
        </w:rPr>
        <w:t>История математики</w:t>
      </w:r>
    </w:p>
    <w:p w14:paraId="49C8DE76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14:paraId="3A0B3E97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Рождение шестидесятеричной системы счисления. Появление десятичной записи чисел.</w:t>
      </w:r>
    </w:p>
    <w:p w14:paraId="5C6D0C02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Рождение и развитие арифметики натуральных чисел. НОК, НОД, простые числа. Решето Эратосфена.  </w:t>
      </w:r>
    </w:p>
    <w:p w14:paraId="5E728ACE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Появление нуля и отрицательных чисел в математике древности. Роль Диофанта. Почему </w:t>
      </w:r>
      <w:r w:rsidRPr="003C5836">
        <w:rPr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4718D81" wp14:editId="634E4D53">
            <wp:extent cx="1000125" cy="285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C5836">
        <w:rPr>
          <w:sz w:val="28"/>
          <w:szCs w:val="28"/>
        </w:rPr>
        <w:t>?</w:t>
      </w:r>
    </w:p>
    <w:p w14:paraId="6B43F81F" w14:textId="77777777" w:rsidR="00B06E20" w:rsidRPr="003C5836" w:rsidRDefault="00C8100D">
      <w:pPr>
        <w:widowControl/>
        <w:ind w:firstLine="709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14:paraId="29929DB2" w14:textId="77777777" w:rsidR="00B06E20" w:rsidRPr="003C5836" w:rsidRDefault="00B06E20">
      <w:pPr>
        <w:widowControl/>
        <w:ind w:firstLine="709"/>
        <w:jc w:val="both"/>
        <w:rPr>
          <w:sz w:val="28"/>
          <w:szCs w:val="28"/>
        </w:rPr>
      </w:pPr>
    </w:p>
    <w:p w14:paraId="78B886CF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5A18A889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7F067AFD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36A93957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15099B25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2C919A6F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68DE4C71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33278D21" w14:textId="77777777" w:rsidR="00B06E20" w:rsidRPr="003C5836" w:rsidRDefault="00B06E20">
      <w:pPr>
        <w:widowControl/>
        <w:spacing w:after="200" w:line="276" w:lineRule="auto"/>
        <w:rPr>
          <w:sz w:val="28"/>
          <w:szCs w:val="28"/>
        </w:rPr>
      </w:pPr>
    </w:p>
    <w:p w14:paraId="0F5DEB0E" w14:textId="77777777" w:rsidR="00B06E20" w:rsidRPr="003C5836" w:rsidRDefault="00B06E20">
      <w:pPr>
        <w:widowControl/>
        <w:jc w:val="both"/>
        <w:rPr>
          <w:sz w:val="28"/>
          <w:szCs w:val="28"/>
        </w:rPr>
      </w:pPr>
    </w:p>
    <w:p w14:paraId="210F372E" w14:textId="77777777" w:rsidR="00B06E20" w:rsidRPr="003C5836" w:rsidRDefault="00C8100D">
      <w:pPr>
        <w:widowControl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14:paraId="5FC490F0" w14:textId="77777777" w:rsidR="00B06E20" w:rsidRPr="003C5836" w:rsidRDefault="00B06E20">
      <w:pPr>
        <w:widowControl/>
        <w:ind w:left="720"/>
        <w:jc w:val="center"/>
        <w:rPr>
          <w:b/>
          <w:sz w:val="28"/>
          <w:szCs w:val="28"/>
        </w:rPr>
      </w:pPr>
    </w:p>
    <w:p w14:paraId="12F92DFE" w14:textId="77777777" w:rsidR="00B06E20" w:rsidRPr="003C5836" w:rsidRDefault="00C8100D">
      <w:pPr>
        <w:widowControl/>
        <w:ind w:left="720"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5 класс</w:t>
      </w:r>
    </w:p>
    <w:p w14:paraId="7631F98C" w14:textId="77777777" w:rsidR="00D32EEB" w:rsidRPr="003C5836" w:rsidRDefault="00D32EEB">
      <w:pPr>
        <w:widowControl/>
        <w:ind w:left="72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6"/>
        <w:gridCol w:w="2410"/>
      </w:tblGrid>
      <w:tr w:rsidR="003C5836" w:rsidRPr="003C5836" w14:paraId="343BF812" w14:textId="77777777" w:rsidTr="00BE1C22">
        <w:trPr>
          <w:trHeight w:val="627"/>
          <w:jc w:val="center"/>
        </w:trPr>
        <w:tc>
          <w:tcPr>
            <w:tcW w:w="4678" w:type="dxa"/>
          </w:tcPr>
          <w:p w14:paraId="788D75EC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</w:p>
          <w:p w14:paraId="65F1DBF0" w14:textId="77777777" w:rsidR="003C5836" w:rsidRPr="003C5836" w:rsidRDefault="003C5836" w:rsidP="00BE1C22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3C583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14:paraId="0A8F741C" w14:textId="77777777" w:rsidR="003C5836" w:rsidRPr="003C5836" w:rsidRDefault="003C5836" w:rsidP="00BE1C22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3C5836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</w:tcPr>
          <w:p w14:paraId="3C661B8E" w14:textId="77777777" w:rsidR="003C5836" w:rsidRPr="003C5836" w:rsidRDefault="003C5836" w:rsidP="00BE1C22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3C5836">
              <w:rPr>
                <w:b/>
                <w:sz w:val="28"/>
                <w:szCs w:val="28"/>
              </w:rPr>
              <w:t>Кол-во контрольных работ</w:t>
            </w:r>
          </w:p>
        </w:tc>
      </w:tr>
      <w:tr w:rsidR="003C5836" w:rsidRPr="003C5836" w14:paraId="03382233" w14:textId="77777777" w:rsidTr="00BE1C22">
        <w:trPr>
          <w:trHeight w:val="238"/>
          <w:jc w:val="center"/>
        </w:trPr>
        <w:tc>
          <w:tcPr>
            <w:tcW w:w="4678" w:type="dxa"/>
          </w:tcPr>
          <w:p w14:paraId="7BA88A13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2126" w:type="dxa"/>
          </w:tcPr>
          <w:p w14:paraId="0BC5FC4F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456D0A7C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</w:t>
            </w:r>
          </w:p>
        </w:tc>
      </w:tr>
      <w:tr w:rsidR="003C5836" w:rsidRPr="003C5836" w14:paraId="245A3B8F" w14:textId="77777777" w:rsidTr="00BE1C22">
        <w:trPr>
          <w:trHeight w:val="449"/>
          <w:jc w:val="center"/>
        </w:trPr>
        <w:tc>
          <w:tcPr>
            <w:tcW w:w="4678" w:type="dxa"/>
          </w:tcPr>
          <w:p w14:paraId="1B84A844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Сложение и вычитание натуральных чисел</w:t>
            </w:r>
          </w:p>
        </w:tc>
        <w:tc>
          <w:tcPr>
            <w:tcW w:w="2126" w:type="dxa"/>
          </w:tcPr>
          <w:p w14:paraId="4B37F2D9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3C6C5DE0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</w:tr>
      <w:tr w:rsidR="003C5836" w:rsidRPr="003C5836" w14:paraId="6CED82C2" w14:textId="77777777" w:rsidTr="00BE1C22">
        <w:trPr>
          <w:trHeight w:val="449"/>
          <w:jc w:val="center"/>
        </w:trPr>
        <w:tc>
          <w:tcPr>
            <w:tcW w:w="4678" w:type="dxa"/>
          </w:tcPr>
          <w:p w14:paraId="34ABA6FB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Умножение и деление натуральных чисел</w:t>
            </w:r>
          </w:p>
        </w:tc>
        <w:tc>
          <w:tcPr>
            <w:tcW w:w="2126" w:type="dxa"/>
          </w:tcPr>
          <w:p w14:paraId="3831B058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6546EC8B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</w:tr>
      <w:tr w:rsidR="003C5836" w:rsidRPr="003C5836" w14:paraId="0A85DB13" w14:textId="77777777" w:rsidTr="00BE1C22">
        <w:trPr>
          <w:trHeight w:val="238"/>
          <w:jc w:val="center"/>
        </w:trPr>
        <w:tc>
          <w:tcPr>
            <w:tcW w:w="4678" w:type="dxa"/>
          </w:tcPr>
          <w:p w14:paraId="6EBE4CC0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Площади и объемы</w:t>
            </w:r>
          </w:p>
        </w:tc>
        <w:tc>
          <w:tcPr>
            <w:tcW w:w="2126" w:type="dxa"/>
          </w:tcPr>
          <w:p w14:paraId="159360C2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51F3A175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</w:t>
            </w:r>
          </w:p>
        </w:tc>
      </w:tr>
      <w:tr w:rsidR="003C5836" w:rsidRPr="003C5836" w14:paraId="71AC1982" w14:textId="77777777" w:rsidTr="00BE1C22">
        <w:trPr>
          <w:trHeight w:val="238"/>
          <w:jc w:val="center"/>
        </w:trPr>
        <w:tc>
          <w:tcPr>
            <w:tcW w:w="4678" w:type="dxa"/>
          </w:tcPr>
          <w:p w14:paraId="4C322C03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2126" w:type="dxa"/>
          </w:tcPr>
          <w:p w14:paraId="3BCF4D33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1AD17CC4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</w:tr>
      <w:tr w:rsidR="003C5836" w:rsidRPr="003C5836" w14:paraId="4FE09A0D" w14:textId="77777777" w:rsidTr="00BE1C22">
        <w:trPr>
          <w:trHeight w:val="449"/>
          <w:jc w:val="center"/>
        </w:trPr>
        <w:tc>
          <w:tcPr>
            <w:tcW w:w="4678" w:type="dxa"/>
          </w:tcPr>
          <w:p w14:paraId="725B73CE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2126" w:type="dxa"/>
          </w:tcPr>
          <w:p w14:paraId="39768F1C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145D06F5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</w:t>
            </w:r>
          </w:p>
        </w:tc>
      </w:tr>
      <w:tr w:rsidR="003C5836" w:rsidRPr="003C5836" w14:paraId="1421B29C" w14:textId="77777777" w:rsidTr="00BE1C22">
        <w:trPr>
          <w:trHeight w:val="449"/>
          <w:jc w:val="center"/>
        </w:trPr>
        <w:tc>
          <w:tcPr>
            <w:tcW w:w="4678" w:type="dxa"/>
          </w:tcPr>
          <w:p w14:paraId="7682D5A3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Умножение и деление десятичных дробей</w:t>
            </w:r>
          </w:p>
        </w:tc>
        <w:tc>
          <w:tcPr>
            <w:tcW w:w="2126" w:type="dxa"/>
          </w:tcPr>
          <w:p w14:paraId="144AC428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1353E26A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</w:tr>
      <w:tr w:rsidR="003C5836" w:rsidRPr="003C5836" w14:paraId="2320D159" w14:textId="77777777" w:rsidTr="00BE1C22">
        <w:trPr>
          <w:trHeight w:val="449"/>
          <w:jc w:val="center"/>
        </w:trPr>
        <w:tc>
          <w:tcPr>
            <w:tcW w:w="4678" w:type="dxa"/>
          </w:tcPr>
          <w:p w14:paraId="6BCDC3B1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Инструменты для вычислений и измерений</w:t>
            </w:r>
          </w:p>
        </w:tc>
        <w:tc>
          <w:tcPr>
            <w:tcW w:w="2126" w:type="dxa"/>
          </w:tcPr>
          <w:p w14:paraId="4FD93FE8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5C75829E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2</w:t>
            </w:r>
          </w:p>
        </w:tc>
      </w:tr>
      <w:tr w:rsidR="003C5836" w:rsidRPr="003C5836" w14:paraId="0B067CD6" w14:textId="77777777" w:rsidTr="00BE1C22">
        <w:trPr>
          <w:trHeight w:val="449"/>
          <w:jc w:val="center"/>
        </w:trPr>
        <w:tc>
          <w:tcPr>
            <w:tcW w:w="4678" w:type="dxa"/>
          </w:tcPr>
          <w:p w14:paraId="3D0C1707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Множества</w:t>
            </w:r>
          </w:p>
        </w:tc>
        <w:tc>
          <w:tcPr>
            <w:tcW w:w="2126" w:type="dxa"/>
          </w:tcPr>
          <w:p w14:paraId="13DC3D44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3270564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0</w:t>
            </w:r>
          </w:p>
        </w:tc>
      </w:tr>
      <w:tr w:rsidR="003C5836" w:rsidRPr="003C5836" w14:paraId="60924D80" w14:textId="77777777" w:rsidTr="00BE1C22">
        <w:trPr>
          <w:trHeight w:val="449"/>
          <w:jc w:val="center"/>
        </w:trPr>
        <w:tc>
          <w:tcPr>
            <w:tcW w:w="4678" w:type="dxa"/>
          </w:tcPr>
          <w:p w14:paraId="12EFD75E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2126" w:type="dxa"/>
          </w:tcPr>
          <w:p w14:paraId="1625EF68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485E3133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</w:t>
            </w:r>
          </w:p>
        </w:tc>
      </w:tr>
      <w:tr w:rsidR="003C5836" w:rsidRPr="003C5836" w14:paraId="3A187A5C" w14:textId="77777777" w:rsidTr="00BE1C22">
        <w:trPr>
          <w:trHeight w:val="238"/>
          <w:jc w:val="center"/>
        </w:trPr>
        <w:tc>
          <w:tcPr>
            <w:tcW w:w="4678" w:type="dxa"/>
          </w:tcPr>
          <w:p w14:paraId="67B41318" w14:textId="77777777" w:rsidR="003C5836" w:rsidRPr="003C5836" w:rsidRDefault="003C5836" w:rsidP="00BE1C22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3C5836">
              <w:rPr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2126" w:type="dxa"/>
          </w:tcPr>
          <w:p w14:paraId="024D79A2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175</w:t>
            </w:r>
          </w:p>
        </w:tc>
        <w:tc>
          <w:tcPr>
            <w:tcW w:w="2410" w:type="dxa"/>
          </w:tcPr>
          <w:p w14:paraId="713FDD44" w14:textId="77777777" w:rsidR="003C5836" w:rsidRPr="003C5836" w:rsidRDefault="003C5836" w:rsidP="00BE1C22">
            <w:pPr>
              <w:ind w:firstLine="426"/>
              <w:jc w:val="center"/>
              <w:rPr>
                <w:sz w:val="28"/>
                <w:szCs w:val="28"/>
              </w:rPr>
            </w:pPr>
            <w:r w:rsidRPr="003C5836">
              <w:rPr>
                <w:sz w:val="28"/>
                <w:szCs w:val="28"/>
              </w:rPr>
              <w:t>14</w:t>
            </w:r>
          </w:p>
        </w:tc>
      </w:tr>
    </w:tbl>
    <w:p w14:paraId="7C6624D7" w14:textId="77777777" w:rsidR="00B06E20" w:rsidRPr="003C5836" w:rsidRDefault="00B06E20">
      <w:pPr>
        <w:widowControl/>
        <w:ind w:left="720"/>
        <w:jc w:val="center"/>
        <w:rPr>
          <w:b/>
          <w:sz w:val="28"/>
          <w:szCs w:val="28"/>
        </w:rPr>
      </w:pPr>
    </w:p>
    <w:p w14:paraId="581AE12E" w14:textId="39BCD396" w:rsidR="003C5836" w:rsidRPr="003C5836" w:rsidRDefault="003C5836">
      <w:pPr>
        <w:widowControl/>
        <w:ind w:left="720"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6 класс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2410"/>
        <w:gridCol w:w="4111"/>
        <w:gridCol w:w="851"/>
      </w:tblGrid>
      <w:tr w:rsidR="003C5836" w:rsidRPr="003C5836" w14:paraId="2C5FE225" w14:textId="77777777" w:rsidTr="003C5836">
        <w:trPr>
          <w:trHeight w:val="834"/>
        </w:trPr>
        <w:tc>
          <w:tcPr>
            <w:tcW w:w="1668" w:type="dxa"/>
          </w:tcPr>
          <w:p w14:paraId="651DE282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46877A61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sz w:val="24"/>
                <w:szCs w:val="24"/>
              </w:rPr>
              <w:t>Коли-чество часов</w:t>
            </w:r>
          </w:p>
        </w:tc>
        <w:tc>
          <w:tcPr>
            <w:tcW w:w="2410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20"/>
              <w:gridCol w:w="20"/>
              <w:gridCol w:w="20"/>
              <w:gridCol w:w="20"/>
            </w:tblGrid>
            <w:tr w:rsidR="003C5836" w:rsidRPr="003C5836" w14:paraId="60A3721E" w14:textId="77777777" w:rsidTr="00BE1C22">
              <w:trPr>
                <w:tblCellSpacing w:w="0" w:type="dxa"/>
              </w:trPr>
              <w:tc>
                <w:tcPr>
                  <w:tcW w:w="1512" w:type="dxa"/>
                  <w:vAlign w:val="center"/>
                  <w:hideMark/>
                </w:tcPr>
                <w:p w14:paraId="566EBD52" w14:textId="77777777" w:rsidR="003C5836" w:rsidRPr="003C5836" w:rsidRDefault="003C5836" w:rsidP="00BE1C22">
                  <w:pPr>
                    <w:jc w:val="center"/>
                    <w:rPr>
                      <w:sz w:val="24"/>
                      <w:szCs w:val="24"/>
                    </w:rPr>
                  </w:pPr>
                  <w:r w:rsidRPr="003C5836">
                    <w:rPr>
                      <w:sz w:val="24"/>
                      <w:szCs w:val="24"/>
                    </w:rPr>
                    <w:t>Основная цель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161C3B5" w14:textId="77777777" w:rsidR="003C5836" w:rsidRPr="003C5836" w:rsidRDefault="003C5836" w:rsidP="00BE1C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</w:tcPr>
                <w:p w14:paraId="4E9DFD8D" w14:textId="77777777" w:rsidR="003C5836" w:rsidRPr="003C5836" w:rsidRDefault="003C5836" w:rsidP="00BE1C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</w:tcPr>
                <w:p w14:paraId="1E14DB5F" w14:textId="77777777" w:rsidR="003C5836" w:rsidRPr="003C5836" w:rsidRDefault="003C5836" w:rsidP="00BE1C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</w:tcPr>
                <w:p w14:paraId="21309A7D" w14:textId="77777777" w:rsidR="003C5836" w:rsidRPr="003C5836" w:rsidRDefault="003C5836" w:rsidP="00BE1C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5DD863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358F6" w14:textId="77777777" w:rsidR="003C5836" w:rsidRPr="003C5836" w:rsidRDefault="003C5836" w:rsidP="00BE1C22">
            <w:pPr>
              <w:pStyle w:val="c10"/>
              <w:spacing w:before="0" w:beforeAutospacing="0" w:after="0" w:afterAutospacing="0"/>
              <w:jc w:val="center"/>
            </w:pPr>
            <w:r w:rsidRPr="003C5836">
              <w:rPr>
                <w:rStyle w:val="c2"/>
              </w:rPr>
              <w:t>Характеристика деятельности</w:t>
            </w:r>
          </w:p>
          <w:p w14:paraId="52B886BE" w14:textId="77777777" w:rsidR="003C5836" w:rsidRPr="003C5836" w:rsidRDefault="003C5836" w:rsidP="00BE1C22">
            <w:pPr>
              <w:pStyle w:val="c10"/>
              <w:spacing w:before="0" w:beforeAutospacing="0" w:after="0" w:afterAutospacing="0"/>
              <w:jc w:val="center"/>
            </w:pPr>
            <w:r w:rsidRPr="003C5836">
              <w:rPr>
                <w:rStyle w:val="c2"/>
              </w:rPr>
              <w:t>учащихся</w:t>
            </w:r>
          </w:p>
          <w:p w14:paraId="0C161BC4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33E187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sz w:val="24"/>
                <w:szCs w:val="24"/>
              </w:rPr>
              <w:t>Коли-чество контроль-ных работ</w:t>
            </w:r>
          </w:p>
        </w:tc>
      </w:tr>
      <w:tr w:rsidR="003C5836" w:rsidRPr="003C5836" w14:paraId="6677823C" w14:textId="77777777" w:rsidTr="003C5836">
        <w:tc>
          <w:tcPr>
            <w:tcW w:w="1668" w:type="dxa"/>
          </w:tcPr>
          <w:p w14:paraId="757360B5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Делимость чисел</w:t>
            </w:r>
          </w:p>
        </w:tc>
        <w:tc>
          <w:tcPr>
            <w:tcW w:w="850" w:type="dxa"/>
          </w:tcPr>
          <w:p w14:paraId="6651F397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70FAE129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Завершить  изучение натуральных чисел, подготовить основу для освоения действий с обыкновенными дробями.</w:t>
            </w:r>
          </w:p>
        </w:tc>
        <w:tc>
          <w:tcPr>
            <w:tcW w:w="4111" w:type="dxa"/>
          </w:tcPr>
          <w:p w14:paraId="639CE504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Формулировать </w:t>
            </w:r>
            <w:r w:rsidRPr="003C5836">
              <w:rPr>
                <w:sz w:val="24"/>
                <w:szCs w:val="24"/>
              </w:rPr>
              <w:t>определения делителя и кратного, простого и составного числа, свойства и признаки делимости.</w:t>
            </w:r>
          </w:p>
          <w:p w14:paraId="150AC5DD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Доказывать и опровергать </w:t>
            </w:r>
            <w:r w:rsidRPr="003C5836">
              <w:rPr>
                <w:sz w:val="24"/>
                <w:szCs w:val="24"/>
              </w:rPr>
              <w:t>с помощью контрпримеров утверждения о делимости чисел. Классифицировать натуральные числа (четные и нечетные, по остаткам от деления на 3 и т. п.).</w:t>
            </w:r>
          </w:p>
          <w:p w14:paraId="3CA939C7" w14:textId="75B4F88A" w:rsidR="003C5836" w:rsidRPr="003C5836" w:rsidRDefault="003C5836" w:rsidP="003C5836">
            <w:pPr>
              <w:jc w:val="center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Исследовать </w:t>
            </w:r>
            <w:r w:rsidRPr="003C5836">
              <w:rPr>
                <w:sz w:val="24"/>
                <w:szCs w:val="24"/>
              </w:rPr>
              <w:t xml:space="preserve">простейшие числовые закономерности, проводить числовые эксперименты (в том числе с использованием калькулятора, </w:t>
            </w:r>
            <w:r w:rsidRPr="003C5836">
              <w:rPr>
                <w:sz w:val="24"/>
                <w:szCs w:val="24"/>
              </w:rPr>
              <w:lastRenderedPageBreak/>
              <w:t>компьютера)</w:t>
            </w:r>
          </w:p>
        </w:tc>
        <w:tc>
          <w:tcPr>
            <w:tcW w:w="851" w:type="dxa"/>
          </w:tcPr>
          <w:p w14:paraId="431A63E8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lastRenderedPageBreak/>
              <w:t>1</w:t>
            </w:r>
          </w:p>
        </w:tc>
      </w:tr>
      <w:tr w:rsidR="003C5836" w:rsidRPr="003C5836" w14:paraId="1994B1A1" w14:textId="77777777" w:rsidTr="003C5836">
        <w:tc>
          <w:tcPr>
            <w:tcW w:w="1668" w:type="dxa"/>
          </w:tcPr>
          <w:p w14:paraId="11CC3887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lastRenderedPageBreak/>
              <w:t>Сложение и вычитание дробей с разными знаменателями</w:t>
            </w:r>
          </w:p>
        </w:tc>
        <w:tc>
          <w:tcPr>
            <w:tcW w:w="850" w:type="dxa"/>
          </w:tcPr>
          <w:p w14:paraId="62A148C4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60716A1B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Выработать прочные навыки преобразования дробей, сложения и вычитания дробей.</w:t>
            </w:r>
          </w:p>
        </w:tc>
        <w:tc>
          <w:tcPr>
            <w:tcW w:w="4111" w:type="dxa"/>
          </w:tcPr>
          <w:p w14:paraId="7A008504" w14:textId="77777777" w:rsidR="003C5836" w:rsidRPr="003C5836" w:rsidRDefault="003C5836" w:rsidP="00BE1C22">
            <w:pPr>
              <w:pStyle w:val="c10"/>
              <w:spacing w:before="0" w:beforeAutospacing="0" w:after="0" w:afterAutospacing="0"/>
              <w:jc w:val="center"/>
            </w:pPr>
            <w:r w:rsidRPr="003C5836">
              <w:rPr>
                <w:rStyle w:val="c2"/>
                <w:b/>
                <w:i/>
              </w:rPr>
              <w:t>Моделировать</w:t>
            </w:r>
            <w:r w:rsidRPr="003C5836">
              <w:rPr>
                <w:rStyle w:val="c2"/>
              </w:rPr>
              <w:t xml:space="preserve"> в графической, предметной форме понятия и свойства, связанные с понятием обыкновенной дроби.</w:t>
            </w:r>
          </w:p>
          <w:p w14:paraId="00FBEA49" w14:textId="77777777" w:rsidR="003C5836" w:rsidRPr="003C5836" w:rsidRDefault="003C5836" w:rsidP="00BE1C22">
            <w:pPr>
              <w:pStyle w:val="c10"/>
              <w:spacing w:before="0" w:beforeAutospacing="0" w:after="0" w:afterAutospacing="0"/>
              <w:jc w:val="center"/>
            </w:pPr>
            <w:r w:rsidRPr="003C5836">
              <w:rPr>
                <w:rStyle w:val="c2"/>
                <w:b/>
                <w:i/>
              </w:rPr>
              <w:t xml:space="preserve">Формулировать, </w:t>
            </w:r>
            <w:r w:rsidRPr="003C5836">
              <w:rPr>
                <w:rStyle w:val="c2"/>
              </w:rPr>
              <w:t>записывать с помощью букв основное свойство обыкновенной дроби, правила действий с обыкновенными дробями.</w:t>
            </w:r>
          </w:p>
          <w:p w14:paraId="5B57A180" w14:textId="77777777" w:rsidR="003C5836" w:rsidRPr="003C5836" w:rsidRDefault="003C5836" w:rsidP="00BE1C22">
            <w:pPr>
              <w:pStyle w:val="c10"/>
              <w:spacing w:before="0" w:beforeAutospacing="0" w:after="0" w:afterAutospacing="0"/>
              <w:jc w:val="center"/>
            </w:pPr>
            <w:r w:rsidRPr="003C5836">
              <w:rPr>
                <w:rStyle w:val="c2"/>
                <w:b/>
                <w:i/>
              </w:rPr>
              <w:t>Преобразовывать</w:t>
            </w:r>
            <w:r w:rsidRPr="003C5836">
              <w:rPr>
                <w:rStyle w:val="c2"/>
              </w:rPr>
              <w:t xml:space="preserve"> обыкновенные дроби, сравнивать и упорядочивать их.</w:t>
            </w:r>
          </w:p>
          <w:p w14:paraId="4BDB8112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F35F1D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</w:t>
            </w:r>
          </w:p>
        </w:tc>
      </w:tr>
      <w:tr w:rsidR="003C5836" w:rsidRPr="003C5836" w14:paraId="44ACBF7F" w14:textId="77777777" w:rsidTr="003C5836">
        <w:tc>
          <w:tcPr>
            <w:tcW w:w="1668" w:type="dxa"/>
          </w:tcPr>
          <w:p w14:paraId="786F3C03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850" w:type="dxa"/>
          </w:tcPr>
          <w:p w14:paraId="5E5E26B7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5D001C69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Выработать прочные навыки арифметических действий с обыкновенными дробями и решения основных задач на дроби.</w:t>
            </w:r>
          </w:p>
        </w:tc>
        <w:tc>
          <w:tcPr>
            <w:tcW w:w="4111" w:type="dxa"/>
          </w:tcPr>
          <w:p w14:paraId="684ED17E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Выполнять</w:t>
            </w:r>
            <w:r w:rsidRPr="003C5836">
              <w:rPr>
                <w:sz w:val="24"/>
                <w:szCs w:val="24"/>
              </w:rPr>
              <w:t xml:space="preserve"> вычисления с обыкновенны ми дробями.</w:t>
            </w:r>
          </w:p>
          <w:p w14:paraId="32C7B773" w14:textId="77777777" w:rsidR="003C5836" w:rsidRPr="003C5836" w:rsidRDefault="003C5836" w:rsidP="00BE1C22">
            <w:pPr>
              <w:jc w:val="center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Проводить </w:t>
            </w:r>
            <w:r w:rsidRPr="003C5836">
              <w:rPr>
                <w:sz w:val="24"/>
                <w:szCs w:val="24"/>
              </w:rPr>
              <w:t>несложные исследования, связанные со свойствами дробных чисел, опираясь на числовые эксперименты (в том числе с использованием калькулятора, компьютера)</w:t>
            </w:r>
          </w:p>
        </w:tc>
        <w:tc>
          <w:tcPr>
            <w:tcW w:w="851" w:type="dxa"/>
          </w:tcPr>
          <w:p w14:paraId="32D5871A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3</w:t>
            </w:r>
          </w:p>
        </w:tc>
      </w:tr>
      <w:tr w:rsidR="003C5836" w:rsidRPr="003C5836" w14:paraId="597E715B" w14:textId="77777777" w:rsidTr="003C5836">
        <w:tc>
          <w:tcPr>
            <w:tcW w:w="1668" w:type="dxa"/>
          </w:tcPr>
          <w:p w14:paraId="323B36D1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Отношения и пропорции</w:t>
            </w:r>
          </w:p>
        </w:tc>
        <w:tc>
          <w:tcPr>
            <w:tcW w:w="850" w:type="dxa"/>
          </w:tcPr>
          <w:p w14:paraId="24B2B4F0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76D419D3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Сформировать понятия пропорции, прямой и обратной пропорциональности величин.</w:t>
            </w:r>
          </w:p>
        </w:tc>
        <w:tc>
          <w:tcPr>
            <w:tcW w:w="4111" w:type="dxa"/>
          </w:tcPr>
          <w:p w14:paraId="41EFAE29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Приводить </w:t>
            </w:r>
            <w:r w:rsidRPr="003C5836">
              <w:rPr>
                <w:sz w:val="24"/>
                <w:szCs w:val="24"/>
              </w:rPr>
              <w:t>примеры использования отношений в практике.</w:t>
            </w:r>
          </w:p>
          <w:p w14:paraId="22F93423" w14:textId="77777777" w:rsidR="003C5836" w:rsidRPr="003C5836" w:rsidRDefault="003C5836" w:rsidP="00BE1C22">
            <w:pPr>
              <w:jc w:val="center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Решать</w:t>
            </w:r>
            <w:r w:rsidRPr="003C5836">
              <w:rPr>
                <w:sz w:val="24"/>
                <w:szCs w:val="24"/>
              </w:rPr>
              <w:t xml:space="preserve"> задачи на проценты и дроби (в том числе за дачи из реальной практики, используя при необходимости калькулятор); использовать понятия отношения и про порции при решении задач.</w:t>
            </w:r>
          </w:p>
        </w:tc>
        <w:tc>
          <w:tcPr>
            <w:tcW w:w="851" w:type="dxa"/>
          </w:tcPr>
          <w:p w14:paraId="4D51E301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</w:t>
            </w:r>
          </w:p>
        </w:tc>
      </w:tr>
      <w:tr w:rsidR="003C5836" w:rsidRPr="003C5836" w14:paraId="24E91BFD" w14:textId="77777777" w:rsidTr="003C5836">
        <w:trPr>
          <w:trHeight w:val="3410"/>
        </w:trPr>
        <w:tc>
          <w:tcPr>
            <w:tcW w:w="1668" w:type="dxa"/>
          </w:tcPr>
          <w:p w14:paraId="62CFA1A6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50" w:type="dxa"/>
          </w:tcPr>
          <w:p w14:paraId="5279453B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1161BFCE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Расширить представления учащихся о числе путём введения отрицательных чисел.</w:t>
            </w:r>
          </w:p>
        </w:tc>
        <w:tc>
          <w:tcPr>
            <w:tcW w:w="4111" w:type="dxa"/>
          </w:tcPr>
          <w:p w14:paraId="6E07ED5E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Приводить </w:t>
            </w:r>
            <w:r w:rsidRPr="003C5836">
              <w:rPr>
                <w:sz w:val="24"/>
                <w:szCs w:val="24"/>
              </w:rPr>
              <w:t>примеры использования в окружающем мире положительных и отрицательных чисел (температура, выигрыш-проигрыш, выше ниже уровня моря и т. п.).</w:t>
            </w:r>
          </w:p>
          <w:p w14:paraId="412A1D71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Изображать</w:t>
            </w:r>
            <w:r w:rsidRPr="003C5836">
              <w:rPr>
                <w:sz w:val="24"/>
                <w:szCs w:val="24"/>
              </w:rPr>
              <w:t xml:space="preserve"> точками координатной прямой положи тельные и отрицательные рациональные числа.</w:t>
            </w:r>
          </w:p>
          <w:p w14:paraId="07B86048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Характеризовать</w:t>
            </w:r>
            <w:r w:rsidRPr="003C5836">
              <w:rPr>
                <w:sz w:val="24"/>
                <w:szCs w:val="24"/>
              </w:rPr>
              <w:t xml:space="preserve"> множество целых чисел, множество рациональных чисел.</w:t>
            </w:r>
          </w:p>
          <w:p w14:paraId="475250AB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Сравнивать</w:t>
            </w:r>
            <w:r w:rsidRPr="003C5836">
              <w:rPr>
                <w:sz w:val="24"/>
                <w:szCs w:val="24"/>
              </w:rPr>
              <w:t xml:space="preserve"> и упорядочивать рациональные числа, выполнять вычисления с рациональными числами.</w:t>
            </w:r>
          </w:p>
        </w:tc>
        <w:tc>
          <w:tcPr>
            <w:tcW w:w="851" w:type="dxa"/>
          </w:tcPr>
          <w:p w14:paraId="3BED97E6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</w:t>
            </w:r>
          </w:p>
        </w:tc>
      </w:tr>
      <w:tr w:rsidR="003C5836" w:rsidRPr="003C5836" w14:paraId="7C630C48" w14:textId="77777777" w:rsidTr="003C5836">
        <w:tc>
          <w:tcPr>
            <w:tcW w:w="1668" w:type="dxa"/>
          </w:tcPr>
          <w:p w14:paraId="1DE36CB0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Сложение и вычитание положи тельных и отрицательных чисел</w:t>
            </w:r>
          </w:p>
        </w:tc>
        <w:tc>
          <w:tcPr>
            <w:tcW w:w="850" w:type="dxa"/>
          </w:tcPr>
          <w:p w14:paraId="38CD631F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3A60652B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Выработать прочные навыки сложения и вычитания положительных и отрицательных чисел.</w:t>
            </w:r>
          </w:p>
        </w:tc>
        <w:tc>
          <w:tcPr>
            <w:tcW w:w="4111" w:type="dxa"/>
          </w:tcPr>
          <w:p w14:paraId="1F15F259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  <w:b/>
                <w:i/>
              </w:rPr>
              <w:t>Формулировать</w:t>
            </w:r>
            <w:r w:rsidRPr="003C5836">
              <w:rPr>
                <w:rStyle w:val="c2"/>
              </w:rPr>
              <w:t xml:space="preserve"> и записывать с помощью букв свойства сложения и вычитания положительных и отрицательных  чисел.</w:t>
            </w:r>
          </w:p>
        </w:tc>
        <w:tc>
          <w:tcPr>
            <w:tcW w:w="851" w:type="dxa"/>
          </w:tcPr>
          <w:p w14:paraId="27FEFE00" w14:textId="77777777" w:rsidR="003C5836" w:rsidRPr="003C5836" w:rsidRDefault="003C5836" w:rsidP="00BE1C22">
            <w:pPr>
              <w:pStyle w:val="Style9"/>
              <w:widowControl/>
              <w:spacing w:before="24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</w:t>
            </w:r>
          </w:p>
        </w:tc>
      </w:tr>
      <w:tr w:rsidR="003C5836" w:rsidRPr="003C5836" w14:paraId="47D81380" w14:textId="77777777" w:rsidTr="003C5836">
        <w:tc>
          <w:tcPr>
            <w:tcW w:w="1668" w:type="dxa"/>
          </w:tcPr>
          <w:p w14:paraId="7EDB0E87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 xml:space="preserve">Умножение и деление положи тельных и </w:t>
            </w:r>
            <w:r w:rsidRPr="003C5836">
              <w:rPr>
                <w:rStyle w:val="FontStyle15"/>
                <w:sz w:val="24"/>
                <w:szCs w:val="24"/>
              </w:rPr>
              <w:lastRenderedPageBreak/>
              <w:t>отрицательных чисел</w:t>
            </w:r>
          </w:p>
        </w:tc>
        <w:tc>
          <w:tcPr>
            <w:tcW w:w="850" w:type="dxa"/>
          </w:tcPr>
          <w:p w14:paraId="34C9524C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14:paraId="2A66EDD3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 xml:space="preserve">Выработать прочные навыки арифметических действий с </w:t>
            </w:r>
            <w:r w:rsidRPr="003C5836">
              <w:rPr>
                <w:rStyle w:val="c2"/>
              </w:rPr>
              <w:lastRenderedPageBreak/>
              <w:t>положительными  и отрицательными числами.</w:t>
            </w:r>
          </w:p>
        </w:tc>
        <w:tc>
          <w:tcPr>
            <w:tcW w:w="4111" w:type="dxa"/>
          </w:tcPr>
          <w:p w14:paraId="49BE84AE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  <w:b/>
                <w:i/>
              </w:rPr>
              <w:lastRenderedPageBreak/>
              <w:t xml:space="preserve">Формулировать </w:t>
            </w:r>
            <w:r w:rsidRPr="003C5836">
              <w:rPr>
                <w:rStyle w:val="c2"/>
              </w:rPr>
              <w:t xml:space="preserve">и записывать с помощью букв свойства действий с рациональными числами, применять для преобразования числовых </w:t>
            </w:r>
            <w:r w:rsidRPr="003C5836">
              <w:rPr>
                <w:rStyle w:val="c2"/>
              </w:rPr>
              <w:lastRenderedPageBreak/>
              <w:t>выражений.</w:t>
            </w:r>
          </w:p>
        </w:tc>
        <w:tc>
          <w:tcPr>
            <w:tcW w:w="851" w:type="dxa"/>
          </w:tcPr>
          <w:p w14:paraId="2CF4D690" w14:textId="77777777" w:rsidR="003C5836" w:rsidRPr="003C5836" w:rsidRDefault="003C5836" w:rsidP="00BE1C22">
            <w:pPr>
              <w:pStyle w:val="Style9"/>
              <w:widowControl/>
              <w:spacing w:before="24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lastRenderedPageBreak/>
              <w:t>1</w:t>
            </w:r>
          </w:p>
        </w:tc>
      </w:tr>
      <w:tr w:rsidR="003C5836" w:rsidRPr="003C5836" w14:paraId="33B4673A" w14:textId="77777777" w:rsidTr="003C5836">
        <w:tc>
          <w:tcPr>
            <w:tcW w:w="1668" w:type="dxa"/>
          </w:tcPr>
          <w:p w14:paraId="4770F063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lastRenderedPageBreak/>
              <w:t>Решение уравнений</w:t>
            </w:r>
          </w:p>
        </w:tc>
        <w:tc>
          <w:tcPr>
            <w:tcW w:w="850" w:type="dxa"/>
          </w:tcPr>
          <w:p w14:paraId="52C2EC77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1AF67DA7" w14:textId="77777777" w:rsidR="003C5836" w:rsidRPr="003C5836" w:rsidRDefault="003C5836" w:rsidP="00BE1C22">
            <w:pPr>
              <w:pStyle w:val="Style4"/>
              <w:widowControl/>
              <w:spacing w:before="120" w:line="240" w:lineRule="auto"/>
              <w:ind w:firstLine="170"/>
              <w:jc w:val="center"/>
              <w:rPr>
                <w:rFonts w:ascii="Times New Roman" w:hAnsi="Times New Roman"/>
              </w:rPr>
            </w:pPr>
            <w:r w:rsidRPr="003C5836">
              <w:rPr>
                <w:rStyle w:val="c2"/>
                <w:rFonts w:ascii="Times New Roman" w:hAnsi="Times New Roman"/>
              </w:rPr>
              <w:t>Подготовить учащихся к выполнению преобразований выражений, решению уравнений.</w:t>
            </w:r>
          </w:p>
        </w:tc>
        <w:tc>
          <w:tcPr>
            <w:tcW w:w="4111" w:type="dxa"/>
          </w:tcPr>
          <w:p w14:paraId="7D3F4322" w14:textId="77777777" w:rsidR="003C5836" w:rsidRPr="003C5836" w:rsidRDefault="003C5836" w:rsidP="00BE1C22">
            <w:pPr>
              <w:pStyle w:val="Style4"/>
              <w:widowControl/>
              <w:spacing w:before="120" w:line="240" w:lineRule="auto"/>
              <w:ind w:firstLine="170"/>
              <w:jc w:val="center"/>
              <w:rPr>
                <w:rStyle w:val="c2"/>
                <w:rFonts w:ascii="Times New Roman" w:hAnsi="Times New Roman"/>
              </w:rPr>
            </w:pPr>
            <w:r w:rsidRPr="003C5836">
              <w:rPr>
                <w:rStyle w:val="c2"/>
                <w:rFonts w:ascii="Times New Roman" w:hAnsi="Times New Roman"/>
                <w:b/>
                <w:i/>
              </w:rPr>
              <w:t>Читать и записывать</w:t>
            </w:r>
            <w:r w:rsidRPr="003C5836">
              <w:rPr>
                <w:rStyle w:val="c2"/>
                <w:rFonts w:ascii="Times New Roman" w:hAnsi="Times New Roman"/>
              </w:rPr>
              <w:t xml:space="preserve"> буквенные выражения, состав лять буквенные выражения по условиям задач. </w:t>
            </w:r>
            <w:r w:rsidRPr="003C5836">
              <w:rPr>
                <w:rStyle w:val="c2"/>
                <w:rFonts w:ascii="Times New Roman" w:hAnsi="Times New Roman"/>
                <w:b/>
                <w:i/>
              </w:rPr>
              <w:t>Вычислять</w:t>
            </w:r>
            <w:r w:rsidRPr="003C5836">
              <w:rPr>
                <w:rStyle w:val="c2"/>
                <w:rFonts w:ascii="Times New Roman" w:hAnsi="Times New Roman"/>
              </w:rPr>
              <w:t xml:space="preserve"> числовое значение буквенного выражения при заданных значениях букв.</w:t>
            </w:r>
          </w:p>
          <w:p w14:paraId="7EFF7CE3" w14:textId="77777777" w:rsidR="003C5836" w:rsidRPr="003C5836" w:rsidRDefault="003C5836" w:rsidP="00BE1C22">
            <w:pPr>
              <w:pStyle w:val="Style4"/>
              <w:widowControl/>
              <w:spacing w:before="120" w:line="240" w:lineRule="auto"/>
              <w:ind w:firstLine="0"/>
              <w:jc w:val="center"/>
              <w:rPr>
                <w:rStyle w:val="c2"/>
                <w:rFonts w:ascii="Times New Roman" w:hAnsi="Times New Roman"/>
              </w:rPr>
            </w:pPr>
            <w:r w:rsidRPr="003C5836">
              <w:rPr>
                <w:rStyle w:val="c2"/>
                <w:rFonts w:ascii="Times New Roman" w:hAnsi="Times New Roman"/>
                <w:b/>
                <w:i/>
              </w:rPr>
              <w:t>Составлять</w:t>
            </w:r>
            <w:r w:rsidRPr="003C5836">
              <w:rPr>
                <w:rStyle w:val="c2"/>
                <w:rFonts w:ascii="Times New Roman" w:hAnsi="Times New Roman"/>
              </w:rPr>
              <w:t xml:space="preserve"> уравнения   по  условиям  задач.</w:t>
            </w:r>
          </w:p>
          <w:p w14:paraId="2A671550" w14:textId="77777777" w:rsidR="003C5836" w:rsidRPr="003C5836" w:rsidRDefault="003C5836" w:rsidP="00BE1C22">
            <w:pPr>
              <w:pStyle w:val="Style4"/>
              <w:widowControl/>
              <w:spacing w:before="1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C5836">
              <w:rPr>
                <w:rStyle w:val="c2"/>
                <w:rFonts w:ascii="Times New Roman" w:hAnsi="Times New Roman"/>
                <w:b/>
                <w:i/>
              </w:rPr>
              <w:t>Решать</w:t>
            </w:r>
            <w:r w:rsidRPr="003C5836">
              <w:rPr>
                <w:rStyle w:val="c2"/>
                <w:rFonts w:ascii="Times New Roman" w:hAnsi="Times New Roman"/>
              </w:rPr>
              <w:t xml:space="preserve"> простейшие уравнения на основе зависимостей между компонентами арифметических действий.</w:t>
            </w:r>
          </w:p>
        </w:tc>
        <w:tc>
          <w:tcPr>
            <w:tcW w:w="851" w:type="dxa"/>
          </w:tcPr>
          <w:p w14:paraId="4FA979D9" w14:textId="77777777" w:rsidR="003C5836" w:rsidRPr="003C5836" w:rsidRDefault="003C5836" w:rsidP="00BE1C22">
            <w:pPr>
              <w:pStyle w:val="Style4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3C5836">
              <w:rPr>
                <w:rFonts w:ascii="Times New Roman" w:hAnsi="Times New Roman"/>
              </w:rPr>
              <w:t>2</w:t>
            </w:r>
          </w:p>
        </w:tc>
      </w:tr>
      <w:tr w:rsidR="003C5836" w:rsidRPr="003C5836" w14:paraId="567F9EFC" w14:textId="77777777" w:rsidTr="003C5836">
        <w:tc>
          <w:tcPr>
            <w:tcW w:w="1668" w:type="dxa"/>
          </w:tcPr>
          <w:p w14:paraId="2AE8FD67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Координаты на плоскости</w:t>
            </w:r>
          </w:p>
        </w:tc>
        <w:tc>
          <w:tcPr>
            <w:tcW w:w="850" w:type="dxa"/>
          </w:tcPr>
          <w:p w14:paraId="474E3062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1DA302E2" w14:textId="77777777" w:rsidR="003C5836" w:rsidRPr="003C5836" w:rsidRDefault="003C5836" w:rsidP="00BE1C22">
            <w:pPr>
              <w:pStyle w:val="Style9"/>
              <w:widowControl/>
              <w:spacing w:before="120"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c2"/>
              </w:rPr>
              <w:t>Познакомить учащихся с прямоугольной системой координат на плоскости.</w:t>
            </w:r>
          </w:p>
        </w:tc>
        <w:tc>
          <w:tcPr>
            <w:tcW w:w="4111" w:type="dxa"/>
          </w:tcPr>
          <w:p w14:paraId="11B2656E" w14:textId="77777777" w:rsidR="003C5836" w:rsidRPr="003C5836" w:rsidRDefault="003C5836" w:rsidP="00BE1C22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Строить</w:t>
            </w:r>
            <w:r w:rsidRPr="003C5836">
              <w:rPr>
                <w:sz w:val="24"/>
                <w:szCs w:val="24"/>
              </w:rPr>
              <w:t xml:space="preserve"> на координатной плоскости точки и фигуры по заданным координатам, определять координаты точек</w:t>
            </w:r>
            <w:r w:rsidRPr="003C5836">
              <w:rPr>
                <w:b/>
                <w:i/>
                <w:sz w:val="24"/>
                <w:szCs w:val="24"/>
              </w:rPr>
              <w:t>.</w:t>
            </w:r>
          </w:p>
          <w:p w14:paraId="03E9F1D3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Извлекать </w:t>
            </w:r>
            <w:r w:rsidRPr="003C5836">
              <w:rPr>
                <w:sz w:val="24"/>
                <w:szCs w:val="24"/>
              </w:rPr>
              <w:t>информацию из таблиц и диаграмм,  выполнять вычисления  по табличным данным,  сравнивать величины, находить наибольшие и наименьшие значения и др.</w:t>
            </w:r>
          </w:p>
          <w:p w14:paraId="40EEDC5B" w14:textId="77777777" w:rsidR="003C5836" w:rsidRPr="003C5836" w:rsidRDefault="003C5836" w:rsidP="00BE1C22">
            <w:pPr>
              <w:jc w:val="center"/>
              <w:rPr>
                <w:b/>
                <w:i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Выполнять</w:t>
            </w:r>
            <w:r w:rsidRPr="003C5836">
              <w:rPr>
                <w:sz w:val="24"/>
                <w:szCs w:val="24"/>
              </w:rPr>
              <w:t xml:space="preserve"> сбор информации в несложных случаях, организовывать информацию в виде таблиц и диаграмм, в том числе с помощью компьютерных программ</w:t>
            </w:r>
            <w:r w:rsidRPr="003C5836">
              <w:rPr>
                <w:b/>
                <w:i/>
                <w:sz w:val="24"/>
                <w:szCs w:val="24"/>
              </w:rPr>
              <w:t>.</w:t>
            </w:r>
          </w:p>
          <w:p w14:paraId="26886B72" w14:textId="77777777" w:rsidR="003C5836" w:rsidRPr="003C5836" w:rsidRDefault="003C5836" w:rsidP="00BE1C22">
            <w:pPr>
              <w:jc w:val="center"/>
              <w:rPr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 xml:space="preserve">Приводить </w:t>
            </w:r>
            <w:r w:rsidRPr="003C5836">
              <w:rPr>
                <w:sz w:val="24"/>
                <w:szCs w:val="24"/>
              </w:rPr>
              <w:t>примеры случайных событий, достоверных и невозможных событий. Приводить примеры  конечных и  бесконечных  множеств.</w:t>
            </w:r>
          </w:p>
          <w:p w14:paraId="5A8ECCD4" w14:textId="77777777" w:rsidR="003C5836" w:rsidRPr="003C5836" w:rsidRDefault="003C5836" w:rsidP="00BE1C22">
            <w:pPr>
              <w:jc w:val="center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C5836">
              <w:rPr>
                <w:b/>
                <w:i/>
                <w:sz w:val="24"/>
                <w:szCs w:val="24"/>
              </w:rPr>
              <w:t>Находить</w:t>
            </w:r>
            <w:r w:rsidRPr="003C5836">
              <w:rPr>
                <w:sz w:val="24"/>
                <w:szCs w:val="24"/>
              </w:rPr>
              <w:t xml:space="preserve"> объединение и пересечение конкретных множеств.  Приводить примеры несложных классификаций из различных областей жизни. </w:t>
            </w:r>
            <w:r w:rsidRPr="003C5836">
              <w:rPr>
                <w:b/>
                <w:i/>
                <w:sz w:val="24"/>
                <w:szCs w:val="24"/>
              </w:rPr>
              <w:t xml:space="preserve">Иллюстрировать </w:t>
            </w:r>
            <w:r w:rsidRPr="003C5836">
              <w:rPr>
                <w:sz w:val="24"/>
                <w:szCs w:val="24"/>
              </w:rPr>
              <w:t>теоретико-множественные понятия с помощью кругов Эйлера</w:t>
            </w:r>
          </w:p>
        </w:tc>
        <w:tc>
          <w:tcPr>
            <w:tcW w:w="851" w:type="dxa"/>
          </w:tcPr>
          <w:p w14:paraId="3354C7BE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</w:t>
            </w:r>
          </w:p>
        </w:tc>
      </w:tr>
      <w:tr w:rsidR="003C5836" w:rsidRPr="003C5836" w14:paraId="24954525" w14:textId="77777777" w:rsidTr="003C5836">
        <w:tc>
          <w:tcPr>
            <w:tcW w:w="1668" w:type="dxa"/>
          </w:tcPr>
          <w:p w14:paraId="79031704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Итоговое повторение курса математики 5—6 классов</w:t>
            </w:r>
          </w:p>
        </w:tc>
        <w:tc>
          <w:tcPr>
            <w:tcW w:w="850" w:type="dxa"/>
          </w:tcPr>
          <w:p w14:paraId="0696DCC2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649FABF5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94B9A8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A35233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</w:t>
            </w:r>
          </w:p>
        </w:tc>
      </w:tr>
      <w:tr w:rsidR="003C5836" w:rsidRPr="003C5836" w14:paraId="5D8D32DB" w14:textId="77777777" w:rsidTr="003C5836">
        <w:tc>
          <w:tcPr>
            <w:tcW w:w="1668" w:type="dxa"/>
          </w:tcPr>
          <w:p w14:paraId="0D8A7562" w14:textId="77777777" w:rsidR="003C5836" w:rsidRPr="003C5836" w:rsidRDefault="003C5836" w:rsidP="00BE1C22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4"/>
                <w:szCs w:val="24"/>
              </w:rPr>
            </w:pPr>
            <w:r w:rsidRPr="003C5836">
              <w:rPr>
                <w:rStyle w:val="FontStyle16"/>
                <w:sz w:val="24"/>
                <w:szCs w:val="24"/>
              </w:rPr>
              <w:t>Общее количество часов</w:t>
            </w:r>
          </w:p>
        </w:tc>
        <w:tc>
          <w:tcPr>
            <w:tcW w:w="850" w:type="dxa"/>
          </w:tcPr>
          <w:p w14:paraId="13C5FB62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210</w:t>
            </w:r>
          </w:p>
        </w:tc>
        <w:tc>
          <w:tcPr>
            <w:tcW w:w="2410" w:type="dxa"/>
          </w:tcPr>
          <w:p w14:paraId="2D499CB8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0E0892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BBF0D" w14:textId="77777777" w:rsidR="003C5836" w:rsidRPr="003C5836" w:rsidRDefault="003C5836" w:rsidP="00BE1C22">
            <w:pPr>
              <w:pStyle w:val="Style9"/>
              <w:widowControl/>
              <w:jc w:val="center"/>
              <w:rPr>
                <w:rStyle w:val="FontStyle15"/>
                <w:b w:val="0"/>
                <w:i w:val="0"/>
                <w:sz w:val="24"/>
                <w:szCs w:val="24"/>
              </w:rPr>
            </w:pPr>
            <w:r w:rsidRPr="003C5836">
              <w:rPr>
                <w:rStyle w:val="FontStyle15"/>
                <w:sz w:val="24"/>
                <w:szCs w:val="24"/>
              </w:rPr>
              <w:t>15</w:t>
            </w:r>
          </w:p>
        </w:tc>
      </w:tr>
    </w:tbl>
    <w:p w14:paraId="2ED1AFF1" w14:textId="77777777" w:rsidR="00B06E20" w:rsidRPr="003C5836" w:rsidRDefault="00B06E20">
      <w:pPr>
        <w:rPr>
          <w:sz w:val="28"/>
          <w:szCs w:val="28"/>
        </w:rPr>
        <w:sectPr w:rsidR="00B06E20" w:rsidRPr="003C5836" w:rsidSect="003C5836">
          <w:pgSz w:w="11900" w:h="16840"/>
          <w:pgMar w:top="862" w:right="845" w:bottom="278" w:left="1134" w:header="357" w:footer="357" w:gutter="0"/>
          <w:cols w:space="720"/>
          <w:docGrid w:linePitch="299"/>
        </w:sectPr>
      </w:pPr>
    </w:p>
    <w:p w14:paraId="3D5776E9" w14:textId="77777777" w:rsidR="00B06E20" w:rsidRPr="003C5836" w:rsidRDefault="00B06E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5F7991A0" w14:textId="77777777" w:rsidR="00B06E20" w:rsidRPr="003C5836" w:rsidRDefault="00C8100D">
      <w:pPr>
        <w:widowControl/>
        <w:numPr>
          <w:ilvl w:val="0"/>
          <w:numId w:val="11"/>
        </w:numPr>
        <w:ind w:hanging="11"/>
        <w:jc w:val="center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Критерии оценивания знаний учащихся</w:t>
      </w:r>
    </w:p>
    <w:p w14:paraId="55D47DD1" w14:textId="77777777" w:rsidR="00B06E20" w:rsidRPr="003C5836" w:rsidRDefault="00B06E20">
      <w:pPr>
        <w:widowControl/>
        <w:ind w:firstLine="708"/>
        <w:rPr>
          <w:sz w:val="28"/>
          <w:szCs w:val="28"/>
        </w:rPr>
      </w:pPr>
    </w:p>
    <w:p w14:paraId="53EB9AD5" w14:textId="77777777" w:rsidR="00B06E20" w:rsidRPr="003C5836" w:rsidRDefault="00C8100D">
      <w:pPr>
        <w:widowControl/>
        <w:ind w:right="707"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Оценка устных ответов.</w:t>
      </w:r>
    </w:p>
    <w:p w14:paraId="109FCA67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а)Ответ оценивается отметкой “5”, если учащийся:</w:t>
      </w:r>
    </w:p>
    <w:p w14:paraId="5D248FE8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1) полностью раскрыл содержание материала в объеме, предусмотренном программой и учебником;</w:t>
      </w:r>
    </w:p>
    <w:p w14:paraId="5EB1A3DA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2)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14:paraId="5FE7C39A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3) правильно выполнил рисунки, чертежи, графики, сопутствующие ответу;</w:t>
      </w:r>
    </w:p>
    <w:p w14:paraId="5947C9E1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4) показал умение иллюстрировать теорию конкретными примерами, применять в новой ситуации при выполнении практического задания;</w:t>
      </w:r>
    </w:p>
    <w:p w14:paraId="32189BE6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5)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14:paraId="75219441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6) отвечая самостоятельно, без наводящих вопросов учителя.</w:t>
      </w:r>
    </w:p>
    <w:p w14:paraId="24416951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Возможны 1- 2 неточности при освещении второстепенных вопросов или в выкладках, которые  ученик легко исправил после замечания учителя.</w:t>
      </w:r>
    </w:p>
    <w:p w14:paraId="7C720AE2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3E1884BA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б) Ответ оценивается отметкой “4”, если удовлетворяет в основном требованиям на оценку “5”, но при этом имеет один из недочетов:</w:t>
      </w:r>
    </w:p>
    <w:p w14:paraId="4DA89A87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1) в изложении допущены небольшие пробелы, не исказившие математическое содержание ответа;</w:t>
      </w:r>
    </w:p>
    <w:p w14:paraId="583D0768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2) допущены 1-2 недочета при освещении основного содержания ответа, исправленные после замечания учителя;</w:t>
      </w:r>
    </w:p>
    <w:p w14:paraId="3851FCDE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3)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14:paraId="3C5EB38E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181B1F70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в) Ответ оценивается отметкой “3”, если:</w:t>
      </w:r>
    </w:p>
    <w:p w14:paraId="6391BEC9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1)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14:paraId="69512093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2)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14:paraId="685B9565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3) 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14:paraId="1C7F3669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57571124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г) Ответ оценивается отметкой “2”, если:</w:t>
      </w:r>
    </w:p>
    <w:p w14:paraId="4239785B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1) не раскрыто содержание учебного материала;</w:t>
      </w:r>
    </w:p>
    <w:p w14:paraId="31CB1293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2) обнаружено незнание или непонимание учеником большей или наиболее важной части учебного материала;</w:t>
      </w:r>
    </w:p>
    <w:p w14:paraId="5694713C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3) 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17C8F0DA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12CC9DCF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b/>
          <w:sz w:val="28"/>
          <w:szCs w:val="28"/>
        </w:rPr>
        <w:lastRenderedPageBreak/>
        <w:t>Оценивание письменных работ.</w:t>
      </w:r>
    </w:p>
    <w:p w14:paraId="4ECED408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При проверке письменных работ по математике следует различать грубые и негрубые ошибки.</w:t>
      </w:r>
    </w:p>
    <w:p w14:paraId="6FA91BD5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К грубым ошибкам относятся:</w:t>
      </w:r>
    </w:p>
    <w:p w14:paraId="459DADEB" w14:textId="77777777" w:rsidR="00B06E20" w:rsidRPr="003C5836" w:rsidRDefault="00C8100D">
      <w:pPr>
        <w:widowControl/>
        <w:numPr>
          <w:ilvl w:val="0"/>
          <w:numId w:val="2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вычислительные ошибки в примерах и задачах;</w:t>
      </w:r>
    </w:p>
    <w:p w14:paraId="4D25EDCE" w14:textId="77777777" w:rsidR="00B06E20" w:rsidRPr="003C5836" w:rsidRDefault="00C8100D">
      <w:pPr>
        <w:widowControl/>
        <w:numPr>
          <w:ilvl w:val="0"/>
          <w:numId w:val="2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ошибки на незнание порядка выполнения арифметических действий;</w:t>
      </w:r>
    </w:p>
    <w:p w14:paraId="4320E515" w14:textId="77777777" w:rsidR="00B06E20" w:rsidRPr="003C5836" w:rsidRDefault="00C8100D">
      <w:pPr>
        <w:widowControl/>
        <w:numPr>
          <w:ilvl w:val="0"/>
          <w:numId w:val="2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неправильное решение задачи (пропуск действий, неправильный выбор действий, лишнее действие);</w:t>
      </w:r>
    </w:p>
    <w:p w14:paraId="60012A06" w14:textId="77777777" w:rsidR="00B06E20" w:rsidRPr="003C5836" w:rsidRDefault="00C8100D">
      <w:pPr>
        <w:widowControl/>
        <w:numPr>
          <w:ilvl w:val="0"/>
          <w:numId w:val="2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недоведение до конца решения задачи или примера;</w:t>
      </w:r>
    </w:p>
    <w:p w14:paraId="27B60864" w14:textId="77777777" w:rsidR="00B06E20" w:rsidRPr="003C5836" w:rsidRDefault="00C8100D">
      <w:pPr>
        <w:widowControl/>
        <w:numPr>
          <w:ilvl w:val="0"/>
          <w:numId w:val="2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невыполненное задание.</w:t>
      </w:r>
    </w:p>
    <w:p w14:paraId="0D6CA080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К не грубым ошибкам относятся:</w:t>
      </w:r>
    </w:p>
    <w:p w14:paraId="1B55FC82" w14:textId="77777777" w:rsidR="00B06E20" w:rsidRPr="003C5836" w:rsidRDefault="00C8100D">
      <w:pPr>
        <w:widowControl/>
        <w:numPr>
          <w:ilvl w:val="0"/>
          <w:numId w:val="10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нерациональные приемы вычислений;</w:t>
      </w:r>
    </w:p>
    <w:p w14:paraId="4CC4CEEF" w14:textId="77777777" w:rsidR="00B06E20" w:rsidRPr="003C5836" w:rsidRDefault="00C8100D">
      <w:pPr>
        <w:widowControl/>
        <w:numPr>
          <w:ilvl w:val="0"/>
          <w:numId w:val="10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неправильная постановка вопроса к действию при решении задачи;</w:t>
      </w:r>
    </w:p>
    <w:p w14:paraId="35437A25" w14:textId="77777777" w:rsidR="00B06E20" w:rsidRPr="003C5836" w:rsidRDefault="00C8100D">
      <w:pPr>
        <w:widowControl/>
        <w:numPr>
          <w:ilvl w:val="0"/>
          <w:numId w:val="10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неверно сформулированный ответ задачи;</w:t>
      </w:r>
    </w:p>
    <w:p w14:paraId="78B1B6AE" w14:textId="77777777" w:rsidR="00B06E20" w:rsidRPr="003C5836" w:rsidRDefault="00C8100D">
      <w:pPr>
        <w:widowControl/>
        <w:numPr>
          <w:ilvl w:val="0"/>
          <w:numId w:val="10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неправильное списывание данных чисел, знаков;</w:t>
      </w:r>
    </w:p>
    <w:p w14:paraId="54BA17DD" w14:textId="77777777" w:rsidR="00B06E20" w:rsidRPr="003C5836" w:rsidRDefault="00C8100D">
      <w:pPr>
        <w:widowControl/>
        <w:numPr>
          <w:ilvl w:val="0"/>
          <w:numId w:val="10"/>
        </w:numPr>
        <w:ind w:left="0"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недоведение до конца преобразований.</w:t>
      </w:r>
    </w:p>
    <w:p w14:paraId="02324D6F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5ED14E20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При оценке работ, включающих в себя проверку вычислительных навыков, ставятся следующие отметки:</w:t>
      </w:r>
    </w:p>
    <w:p w14:paraId="1EAF0150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“5”- работа выполнена безошибочно;</w:t>
      </w:r>
    </w:p>
    <w:p w14:paraId="3AD222D2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“4”- в работе допущены 1 грубая и 1- 2 негрубые ошибки;</w:t>
      </w:r>
    </w:p>
    <w:p w14:paraId="2A8E9414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“3”- в работе допущены 2- 3 грубые или 3 и более негрубые ошибки;</w:t>
      </w:r>
    </w:p>
    <w:p w14:paraId="3AD3892D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“2”- если в работе допущены 4 и более грубых ошибок.</w:t>
      </w:r>
    </w:p>
    <w:p w14:paraId="604248E1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69F2CF28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При оценке работ, состоящих только из задач, ставятся следующие отметки:</w:t>
      </w:r>
    </w:p>
    <w:p w14:paraId="23020F32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“5”- если задачи решены без ошибок;</w:t>
      </w:r>
    </w:p>
    <w:p w14:paraId="210DA697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“4”- если допущены 1- 2 негрубые ошибки;</w:t>
      </w:r>
    </w:p>
    <w:p w14:paraId="23BCB5E4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“3”- если допущены 1 грубая и 3- 4 негрубые ошибки;</w:t>
      </w:r>
    </w:p>
    <w:p w14:paraId="199AA6CD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“2”- если допущено 2 и более грубых ошибок.</w:t>
      </w:r>
    </w:p>
    <w:p w14:paraId="5CFDB813" w14:textId="77777777" w:rsidR="00B06E20" w:rsidRPr="003C5836" w:rsidRDefault="00B06E20">
      <w:pPr>
        <w:widowControl/>
        <w:ind w:right="707" w:firstLine="708"/>
        <w:jc w:val="both"/>
        <w:rPr>
          <w:sz w:val="28"/>
          <w:szCs w:val="28"/>
        </w:rPr>
      </w:pPr>
    </w:p>
    <w:p w14:paraId="0C8B9430" w14:textId="77777777" w:rsidR="00B06E20" w:rsidRPr="003C5836" w:rsidRDefault="00C8100D">
      <w:pPr>
        <w:widowControl/>
        <w:ind w:right="707" w:firstLine="708"/>
        <w:jc w:val="both"/>
        <w:rPr>
          <w:b/>
          <w:sz w:val="28"/>
          <w:szCs w:val="28"/>
        </w:rPr>
      </w:pPr>
      <w:r w:rsidRPr="003C5836">
        <w:rPr>
          <w:b/>
          <w:sz w:val="28"/>
          <w:szCs w:val="28"/>
        </w:rPr>
        <w:t>Оценивание решения одной задачи, одного примера, ответа на один вопрос.</w:t>
      </w:r>
    </w:p>
    <w:p w14:paraId="61C09C66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Это необходимо, т. к. при устном опросе почти всегда дается один вопрос, у доски, да часто и самостоятельно в классе учащиеся решают одну задачу. К тому же умение оценивать решение одной задачи облегчает оценку комплексного задания.</w:t>
      </w:r>
    </w:p>
    <w:p w14:paraId="353CE047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Решение задачи обычно состоит из нескольких этапов:</w:t>
      </w:r>
    </w:p>
    <w:p w14:paraId="7B74DADB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а) осмысление условия и цели задачи;</w:t>
      </w:r>
    </w:p>
    <w:p w14:paraId="4CFD064F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б) возникновение плана решения;</w:t>
      </w:r>
    </w:p>
    <w:p w14:paraId="21E7DD31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в) осуществление намеченного плана;</w:t>
      </w:r>
    </w:p>
    <w:p w14:paraId="571D6822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г) проверка полученного результата.</w:t>
      </w:r>
    </w:p>
    <w:p w14:paraId="1E30B732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 xml:space="preserve">Оценивая  выполненную  работу,  естественно  учитывать  результаты  деятельности  учащегося  на  каждом  этапе;  правильность высказанной идеи, плана решения, а также степень осуществления этого плана при выставлении оценки нужно считать решающими. Т.о., при оценке решения задачи необходимо учитывать, насколько правильно учащийся понял ее, высказал ли он плодотворную </w:t>
      </w:r>
      <w:r w:rsidRPr="003C5836">
        <w:rPr>
          <w:sz w:val="28"/>
          <w:szCs w:val="28"/>
        </w:rPr>
        <w:lastRenderedPageBreak/>
        <w:t xml:space="preserve">идею и как осуществил намеченный план решения, какие навыки и умения показал, какие использовал знания. </w:t>
      </w:r>
    </w:p>
    <w:p w14:paraId="4DF0C0A5" w14:textId="77777777" w:rsidR="00B06E20" w:rsidRPr="003C5836" w:rsidRDefault="00C8100D">
      <w:pPr>
        <w:widowControl/>
        <w:ind w:right="707" w:firstLine="708"/>
        <w:jc w:val="both"/>
        <w:rPr>
          <w:sz w:val="28"/>
          <w:szCs w:val="28"/>
        </w:rPr>
      </w:pPr>
      <w:r w:rsidRPr="003C5836">
        <w:rPr>
          <w:sz w:val="28"/>
          <w:szCs w:val="28"/>
        </w:rPr>
        <w:t>При  устном  ответе  по  теоретическому  материалу  решающим  является  умение  рассуждать,  аргументировать,  применять  ранее изученный материал в доказательствах, видеть связи между понятиями, а также уметь грамотно и стройно излагать свои мысли.</w:t>
      </w:r>
    </w:p>
    <w:p w14:paraId="281B5EB9" w14:textId="77777777" w:rsidR="00B06E20" w:rsidRPr="003C5836" w:rsidRDefault="00B06E20">
      <w:pPr>
        <w:widowControl/>
        <w:rPr>
          <w:sz w:val="28"/>
          <w:szCs w:val="28"/>
        </w:rPr>
      </w:pPr>
    </w:p>
    <w:p w14:paraId="3D0D9E72" w14:textId="77777777" w:rsidR="00B06E20" w:rsidRPr="003C5836" w:rsidRDefault="00B06E20">
      <w:pPr>
        <w:widowControl/>
        <w:rPr>
          <w:b/>
          <w:sz w:val="28"/>
          <w:szCs w:val="28"/>
        </w:rPr>
      </w:pPr>
    </w:p>
    <w:p w14:paraId="4E8460F1" w14:textId="77777777" w:rsidR="00B06E20" w:rsidRPr="003C5836" w:rsidRDefault="00B06E20">
      <w:pPr>
        <w:widowControl/>
        <w:rPr>
          <w:b/>
          <w:sz w:val="28"/>
          <w:szCs w:val="28"/>
        </w:rPr>
      </w:pPr>
    </w:p>
    <w:p w14:paraId="4787DC1C" w14:textId="77777777" w:rsidR="00B06E20" w:rsidRPr="003C5836" w:rsidRDefault="00B06E20">
      <w:pPr>
        <w:widowControl/>
        <w:ind w:left="720"/>
        <w:rPr>
          <w:b/>
          <w:sz w:val="28"/>
          <w:szCs w:val="28"/>
        </w:rPr>
      </w:pPr>
    </w:p>
    <w:p w14:paraId="421400DA" w14:textId="77777777" w:rsidR="00B06E20" w:rsidRPr="003C5836" w:rsidRDefault="00B06E20">
      <w:pPr>
        <w:widowControl/>
        <w:shd w:val="clear" w:color="auto" w:fill="FFFFFF"/>
        <w:ind w:left="37"/>
        <w:jc w:val="both"/>
        <w:rPr>
          <w:sz w:val="28"/>
          <w:szCs w:val="28"/>
        </w:rPr>
      </w:pPr>
    </w:p>
    <w:sectPr w:rsidR="00B06E20" w:rsidRPr="003C5836" w:rsidSect="003C5836">
      <w:pgSz w:w="11900" w:h="16840"/>
      <w:pgMar w:top="860" w:right="520" w:bottom="280" w:left="620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47BFB" w14:textId="77777777" w:rsidR="00F33C95" w:rsidRDefault="00F33C95">
      <w:r>
        <w:separator/>
      </w:r>
    </w:p>
  </w:endnote>
  <w:endnote w:type="continuationSeparator" w:id="0">
    <w:p w14:paraId="247260D0" w14:textId="77777777" w:rsidR="00F33C95" w:rsidRDefault="00F3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B039" w14:textId="77777777" w:rsidR="009A1EBB" w:rsidRDefault="009A1EBB">
    <w:pPr>
      <w:ind w:left="5669"/>
      <w:jc w:val="both"/>
    </w:pPr>
    <w:r>
      <w:fldChar w:fldCharType="begin"/>
    </w:r>
    <w:r>
      <w:instrText>PAGE</w:instrText>
    </w:r>
    <w:r>
      <w:fldChar w:fldCharType="separate"/>
    </w:r>
    <w:r w:rsidR="007E0E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11CF4" w14:textId="77777777" w:rsidR="00F33C95" w:rsidRDefault="00F33C95">
      <w:r>
        <w:separator/>
      </w:r>
    </w:p>
  </w:footnote>
  <w:footnote w:type="continuationSeparator" w:id="0">
    <w:p w14:paraId="33363072" w14:textId="77777777" w:rsidR="00F33C95" w:rsidRDefault="00F3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D32"/>
    <w:multiLevelType w:val="multilevel"/>
    <w:tmpl w:val="C0A87F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D34F6C"/>
    <w:multiLevelType w:val="multilevel"/>
    <w:tmpl w:val="33941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385B62"/>
    <w:multiLevelType w:val="multilevel"/>
    <w:tmpl w:val="048CCF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73117E1"/>
    <w:multiLevelType w:val="multilevel"/>
    <w:tmpl w:val="B16AA8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733A1C"/>
    <w:multiLevelType w:val="multilevel"/>
    <w:tmpl w:val="EE4429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D2750DE"/>
    <w:multiLevelType w:val="multilevel"/>
    <w:tmpl w:val="3B28DD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A0603F"/>
    <w:multiLevelType w:val="multilevel"/>
    <w:tmpl w:val="4EFA5676"/>
    <w:lvl w:ilvl="0">
      <w:start w:val="1"/>
      <w:numFmt w:val="bullet"/>
      <w:lvlText w:val="●"/>
      <w:lvlJc w:val="left"/>
      <w:pPr>
        <w:ind w:left="3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6EF7DD6"/>
    <w:multiLevelType w:val="multilevel"/>
    <w:tmpl w:val="8B78E9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757AED"/>
    <w:multiLevelType w:val="multilevel"/>
    <w:tmpl w:val="410855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A41EF1"/>
    <w:multiLevelType w:val="multilevel"/>
    <w:tmpl w:val="6AA23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E373CD1"/>
    <w:multiLevelType w:val="multilevel"/>
    <w:tmpl w:val="B7723C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FDB28CA"/>
    <w:multiLevelType w:val="multilevel"/>
    <w:tmpl w:val="20220C2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8BA0670"/>
    <w:multiLevelType w:val="multilevel"/>
    <w:tmpl w:val="5A9A4C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9C90D15"/>
    <w:multiLevelType w:val="multilevel"/>
    <w:tmpl w:val="0D7487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A411CA7"/>
    <w:multiLevelType w:val="multilevel"/>
    <w:tmpl w:val="BEA4304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02EA"/>
    <w:multiLevelType w:val="multilevel"/>
    <w:tmpl w:val="F7D407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1A625C"/>
    <w:multiLevelType w:val="multilevel"/>
    <w:tmpl w:val="8452B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D0C415D"/>
    <w:multiLevelType w:val="multilevel"/>
    <w:tmpl w:val="BA0018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EF269E"/>
    <w:multiLevelType w:val="multilevel"/>
    <w:tmpl w:val="8F6ED5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4D85002"/>
    <w:multiLevelType w:val="multilevel"/>
    <w:tmpl w:val="278A424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58C54AC"/>
    <w:multiLevelType w:val="hybridMultilevel"/>
    <w:tmpl w:val="1C2C20B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>
    <w:nsid w:val="48E81E96"/>
    <w:multiLevelType w:val="multilevel"/>
    <w:tmpl w:val="10F287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02736FC"/>
    <w:multiLevelType w:val="multilevel"/>
    <w:tmpl w:val="320C6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DA1047E"/>
    <w:multiLevelType w:val="multilevel"/>
    <w:tmpl w:val="1356344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2FC7F7E"/>
    <w:multiLevelType w:val="multilevel"/>
    <w:tmpl w:val="AA4A5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735B4C79"/>
    <w:multiLevelType w:val="multilevel"/>
    <w:tmpl w:val="FDDCA2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7110E3F"/>
    <w:multiLevelType w:val="multilevel"/>
    <w:tmpl w:val="7F4625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B750D0B"/>
    <w:multiLevelType w:val="multilevel"/>
    <w:tmpl w:val="136ED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16"/>
  </w:num>
  <w:num w:numId="5">
    <w:abstractNumId w:val="27"/>
  </w:num>
  <w:num w:numId="6">
    <w:abstractNumId w:val="2"/>
  </w:num>
  <w:num w:numId="7">
    <w:abstractNumId w:val="6"/>
  </w:num>
  <w:num w:numId="8">
    <w:abstractNumId w:val="18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19"/>
  </w:num>
  <w:num w:numId="14">
    <w:abstractNumId w:val="8"/>
  </w:num>
  <w:num w:numId="15">
    <w:abstractNumId w:val="0"/>
  </w:num>
  <w:num w:numId="16">
    <w:abstractNumId w:val="17"/>
  </w:num>
  <w:num w:numId="17">
    <w:abstractNumId w:val="5"/>
  </w:num>
  <w:num w:numId="18">
    <w:abstractNumId w:val="12"/>
  </w:num>
  <w:num w:numId="19">
    <w:abstractNumId w:val="23"/>
  </w:num>
  <w:num w:numId="20">
    <w:abstractNumId w:val="22"/>
  </w:num>
  <w:num w:numId="21">
    <w:abstractNumId w:val="10"/>
  </w:num>
  <w:num w:numId="22">
    <w:abstractNumId w:val="4"/>
  </w:num>
  <w:num w:numId="23">
    <w:abstractNumId w:val="21"/>
  </w:num>
  <w:num w:numId="24">
    <w:abstractNumId w:val="25"/>
  </w:num>
  <w:num w:numId="25">
    <w:abstractNumId w:val="7"/>
  </w:num>
  <w:num w:numId="26">
    <w:abstractNumId w:val="3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20"/>
    <w:rsid w:val="00315599"/>
    <w:rsid w:val="003B7037"/>
    <w:rsid w:val="003C5836"/>
    <w:rsid w:val="00671124"/>
    <w:rsid w:val="007E0EE4"/>
    <w:rsid w:val="009A1EBB"/>
    <w:rsid w:val="00B06E20"/>
    <w:rsid w:val="00C8100D"/>
    <w:rsid w:val="00D32EEB"/>
    <w:rsid w:val="00E1528A"/>
    <w:rsid w:val="00F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C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792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ind w:left="2564" w:right="1275" w:firstLine="98"/>
    </w:pPr>
    <w:rPr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34"/>
    <w:qFormat/>
    <w:rsid w:val="00D32EE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d">
    <w:name w:val="Table Grid"/>
    <w:basedOn w:val="a1"/>
    <w:uiPriority w:val="59"/>
    <w:rsid w:val="00D32EEB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D32EE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32EE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3C5836"/>
    <w:pPr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C583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3C58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3C5836"/>
    <w:pPr>
      <w:autoSpaceDE w:val="0"/>
      <w:autoSpaceDN w:val="0"/>
      <w:adjustRightInd w:val="0"/>
      <w:spacing w:line="197" w:lineRule="exact"/>
      <w:jc w:val="center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5836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3C583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3C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792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ind w:left="2564" w:right="1275" w:firstLine="98"/>
    </w:pPr>
    <w:rPr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34"/>
    <w:qFormat/>
    <w:rsid w:val="00D32EE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d">
    <w:name w:val="Table Grid"/>
    <w:basedOn w:val="a1"/>
    <w:uiPriority w:val="59"/>
    <w:rsid w:val="00D32EEB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D32EE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32EE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3C5836"/>
    <w:pPr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C583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3C58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3C5836"/>
    <w:pPr>
      <w:autoSpaceDE w:val="0"/>
      <w:autoSpaceDN w:val="0"/>
      <w:adjustRightInd w:val="0"/>
      <w:spacing w:line="197" w:lineRule="exact"/>
      <w:jc w:val="center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5836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3C583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3C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8792-2664-4D58-94C2-8418EF59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Красный ключ</cp:lastModifiedBy>
  <cp:revision>4</cp:revision>
  <dcterms:created xsi:type="dcterms:W3CDTF">2021-11-26T01:31:00Z</dcterms:created>
  <dcterms:modified xsi:type="dcterms:W3CDTF">2021-11-27T05:46:00Z</dcterms:modified>
</cp:coreProperties>
</file>